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望城区第一届安全生产和应急管理专家名单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汇总表（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77人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）</w:t>
      </w:r>
    </w:p>
    <w:tbl>
      <w:tblPr>
        <w:tblStyle w:val="6"/>
        <w:tblpPr w:leftFromText="180" w:rightFromText="180" w:vertAnchor="text" w:horzAnchor="page" w:tblpX="2091" w:tblpY="574"/>
        <w:tblOverlap w:val="never"/>
        <w:tblW w:w="12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915"/>
        <w:gridCol w:w="540"/>
        <w:gridCol w:w="15"/>
        <w:gridCol w:w="960"/>
        <w:gridCol w:w="60"/>
        <w:gridCol w:w="585"/>
        <w:gridCol w:w="2235"/>
        <w:gridCol w:w="2655"/>
        <w:gridCol w:w="705"/>
        <w:gridCol w:w="165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魏先善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湖南永杉锂业有限公司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1.1危化品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刘俊良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注册安全工程师（化工安全）、化工（含制药）专业/化学工程（含制药）、一级消防工程师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湖南永杉锂业有限公司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1.1危化品      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董文彬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1992.01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中级工程师（市政公用工程一级建造师、市政公用工程二级建造师、建筑工程）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长沙市望城区城市管理和综合执法局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1.4城镇燃气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史俊雄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1966.03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高级工程师（化学工程、化工安全）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长沙新宇高分子科技有限公司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1.1危化品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伍荣璋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长沙华润燃气有限公司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1.4城镇燃气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伟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注册安全工程师（化工安全）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湖南优正安全科技有限公司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1.1危化品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黄良荣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中级工程师（化工）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湖南湘江关西涂料（长沙）有限公司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1.1危化品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俊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中级注册安全工程师（化工安全、其他安全）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湖南振优励城安全科技有限公司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1.1危化品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陈鑫赞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中级注册安全工程师（化工安全）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湖南湘隆仓储物流有限公司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1.1危化品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刘飞燕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高级工程师（安全工程）、注册安全工程师（其他安全（交通））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湖南安全生产科学研究有限公司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1.1危化品1.2成品油管道运输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超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高级工艺美术师（烟花爆竹）、燃放技术人员、化学检验工、爆炸品道路运输押运人员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长沙市帝彩烟花爆竹有限公司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廖锡武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1974.08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高级工程师(市政公用工程）、工程师（建筑工程）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长沙华润燃气有限公司</w:t>
            </w:r>
          </w:p>
        </w:tc>
        <w:tc>
          <w:tcPr>
            <w:tcW w:w="70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1.4城镇燃气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祖明栋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中级注册安全工程师（市政公用工程、其他安全）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国家管网集团北方管道有限责任公司长沙输油气分公司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1.2成品油管道运输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健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1977.04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高级工程师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国家管网集团北方管道有限责任公司长沙输油气分公司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1.2成品油管道运输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黄细明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中级工程师（热工）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湖南佳创能源工程设计研究院有限公司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1.2成品油管道运输、1.3石油天然气、1.4城镇燃气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骎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1965.05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高级工程师（化工工程）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湖南佳铂安全技术咨询有限公司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1.1危化品、1.2成品油管道运输、1.3石油天然气、1.4城镇燃气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龙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中级注册安全工程师（其他安全）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湖南优正安全科技有限公司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2.2机械制造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  潇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1985.08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安全评价师三级、   注册安全工程师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湖南佳铂安全技术咨询有限公司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2.1建材、2.2机械制造、2.3轻工、2.5商贸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杨翰麒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中级注册安全工程师（其他安全、金融）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湖南泰嘉新材料科技股份有限公司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2.3轻工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吴健彰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注册安全工程师、助理工程师（采矿）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湖南振优励城安全科技有限公司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2.5商贸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邹光阳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注册安全工程师（其他安全）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湖南振优励城安全科技有限公司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2.3轻工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严跃军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1976.03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注册安全工程师（化工安全）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湖南汇佳安全科技有限公司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2.2机械制造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坤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高级工程师、副高（安全工程）、标准化评审员（危险化学品）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湖南有色冶金劳动保护研究院有限责任公司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2.3轻工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刘记立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1987.07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副教授（力学/材料）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2.1建材、2.2机械制造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玄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高级工程师（冶金工程师）副高（无机化工）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深圳市昊挚科技有限公司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2.1建材、2.2机械制造、2.3轻工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刘俊伟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一级建造师（中级）（建筑工程）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长沙市望城区城市发展集团有限公司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3.6建筑机械设备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建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中级工程师（建筑工程、市政公用工程）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湖南省长沙市湘华建筑工程有限公司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3.4建筑装饰装修3.5建筑拆除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张德伟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中级注册安全工程师（工程系列、建筑施工安全）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中国电建集团港航建有限公司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3.2土石方、岩土工程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易郑森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高级工程师（建筑工程）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湖南中翔建设集团有限公司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3.5建筑拆除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彭运奎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高级工程师（建筑工程）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湖南源亿建设工程有限公司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3.4建筑装饰装修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陈启航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1975.12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高级工程师（建筑工程）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湖南捷和建筑工程有限公司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3.4建筑装饰装修、3.5建筑拆除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陈超华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高级工程师（市政工程结构）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中交（长沙）建设有限公司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3.1工程勘察、设计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张大军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高级工程师（公路工程）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中交（长沙）建设有限公司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3.1工程勘察、设计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冬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高级工程师（隧道工程）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中交（长沙）建设有限公司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3.1工程勘察、设计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王晓峰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高级工程师（道路与桥梁））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中交（长沙）建设有限公司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3.1工程勘察、设计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王军伟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1985.11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工程师（市政工程）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中交（长沙）建设有限公司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3.1工程勘察、设计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凯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高级工程师（工程系列设备管理）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中交（长沙）建设有限公司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3.1工程勘察、设计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高级工程师水（水工环地质）、土木工程（岩土）、一级建造师（建筑工程）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湖南鑫湘物探工程有限公司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3.1工程勘察、设计、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1977.11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高级工程师（建筑工程师、市政公用工程）、中级工程师（化工机械及设备）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湖南乾惕建设工程有限公司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3.2土石方、岩土工程、3.4建筑装饰装修、3.5建筑拆除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龙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（土木建筑工程）、二级建造师（市政公用工程）、二级造价工程师（土木建筑工程师）、工程师（建筑工程）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湖南久航建筑工程有限公司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3.4建筑装饰装修、3.5建筑拆除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帅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工程师（建筑工程、市政公用工程）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湖南长沙丁字建筑（集团）有限公司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3.4建筑装饰装修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廖健涥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高级工程师（建筑工程、土木建筑）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湖南长沙丁字建筑（集团）有限公司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3.4建筑装饰装修、3.5建筑拆除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熊盼盼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1985.11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高级工程师（建筑工程、市政公用工程）、一级建造师（水利水电工程）、二级建造师（公路工程）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湖南长沙丁字建筑（集团）有限公司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3.2土石方、岩土工程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异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高级工程师（市政公用工程、建筑工程、水利水电工程）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湖南长沙丁字建筑（集团）有限公司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3.6建筑机械设备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霍跃根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1969.12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高级工程师（项目管理工程、机电工程）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长沙有色冶金设计研究院有限公司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3.6建筑机械设备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赵合毅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高级工程师（建筑工程）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湖南乔口建设有限公司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3.4建筑装饰装修、3.5建筑拆除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勇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中级注册安全工程师（建筑施工安全）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湖南乔口建设有限公司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3.2土石方、岩土工程、3.4建筑装饰装修、3.6建筑机械设备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刘艳如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工程师（建筑工程、给水排水、风景园林）、一级建造师（市政公用工程）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湖南弘运建筑有限公司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3.2土石方、岩土工程、3.4建筑装饰装修、3.5建筑拆除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宽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工程师（建筑工程）、二级建造师（市政公用工程）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湖南弘运建筑有限公司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3.2土石方、岩土工程、3.4建筑装饰装修、3.5建筑拆除、3.6建筑机械设备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新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高级工程师（一级注册消防工程师、建筑环境与设备工程师、市政公用工程二级建造师、机电工程一级建造师）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中联科锐消防科技有限公司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4.1消防工程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洁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1969.07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高级工程师（供热通风与空调、消防设备）、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湖南省建筑设计院集团股份有限公司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4.1消防工程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  胜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1986.09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一级注册消防工程师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湖南中联重科应急装备有限公司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4.1消防工程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周浩洋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1981.06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一级注册消防工程师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湖南正邦消防技术服务有限公司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4.2火灾调查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平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一级注册消防工程师、一级建造师（机电工程）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湖南正邦消防技术服务有限公司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4.2火灾调查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蔡峥嵘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一级注册消防工程师、助理工程师（专用机械工程）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湖南正邦消防技术服务有限公司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4.2火灾调查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红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一级注册消防工程师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湖南正邦消防技术服务有限公司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4.2火灾调查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周德权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一级注册消防工程师、工程师（电力系统及其自动化）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长沙证通云计算有限公司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4.1消防工程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詹永旗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1982.12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中级工程师（结构）、一级注册消防工程师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望城区产投集团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4.1消防工程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  玲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1990.11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中级注册安全工程师（化工安全）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长沙安晟安全生产技术有限公司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5.1道路交通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游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中级注册安全工程师（其他安全）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长沙安晟安全生产技术有限公司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5.3仓储物流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陈建民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高级工程师（公路与桥梁、道路工程、市政公用工程、）、土木工程师（岩土）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湖南省交通规划勘察设计院有限公司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5.1道路交通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张可可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工程师（公路桥梁与隧道、城市规划）、一级造价工程师（交通运输工程）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湖南省交通规划勘察设计院有限公司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5.1道路交通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唐海波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1987.02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湖南优正安全科技有限公司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5.1道路交通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琪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中级注册安全工程师（安全质量管理工程师）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湖南振优励城安全科技有限公司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5.1道路交通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尹斌勇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1979.11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高级工程师（港口与航道）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长沙市湘江综合枢纽工程办公室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5.2水上交通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强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高级工程师（质量检测）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望城区市场监督管理局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6.1电梯6.2锅炉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  禧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1985.04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特种设备监察员证（中级）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望城区市场监督管理局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6.1电梯、6.2锅炉、6.3压力容器、6.4大型游乐设施、6.5起重机械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凯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高级工程师（建筑工程）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长沙市望城区重点建设项目事务中心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抢险救灾、事故应急与救援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7.3建筑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庭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应急预案评价师、注册安全工程师（建筑工程、市政工程）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湖南振优励城安全科技有限公司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7.3建筑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周吾文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注册安全工程师、安全评价师二级、公用设备工程师（暖通空调）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博俊安全技术有限公司湖南分公司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抢险救灾、事故应急与救援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7.2工贸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王洪祯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中级注册安全工程师（其他安全）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博俊安全技术有限公司湖南分公司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7.1化工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汤旭辉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1965.04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中级注册安全工程师、机械工程师（机械）、一级全评价师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博俊安全技术有限公司湖南分公司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7.2工贸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涛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注册安全工程师（安全工程）、安全评价师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博俊安全技术有限公司湖南分公司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7.3建筑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周振威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1991.01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注册安全工程师（道路运输安全））、安全评价师二级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博俊安全技术有限公司湖南分公司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7.5交通运输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谢剑峰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高级工程师（水工环地质）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湖南省遥感地质调查监测所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7.7地震和地质灾害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恒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高级工程师（水工环地质、地质调查与矿产勘查）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湖南省遥感地质调查监测所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7.7地震和地质灾害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锐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1975.11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副教授（安全工程）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中南大学资源与安全工程学院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7.2工贸、7.4消防、7.6特种设备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NTYxOTBiZTI2NzVlOTU4MWQwNzk3OGRkOTBlM2EifQ=="/>
    <w:docVar w:name="KSO_WPS_MARK_KEY" w:val="273ff29a-a41a-4c84-9d75-c0cb3880c2a6"/>
  </w:docVars>
  <w:rsids>
    <w:rsidRoot w:val="00000000"/>
    <w:rsid w:val="00705596"/>
    <w:rsid w:val="008738C9"/>
    <w:rsid w:val="016C2D4F"/>
    <w:rsid w:val="01BD0A80"/>
    <w:rsid w:val="035A6CE2"/>
    <w:rsid w:val="036C4A07"/>
    <w:rsid w:val="0900054C"/>
    <w:rsid w:val="09524F20"/>
    <w:rsid w:val="0A414437"/>
    <w:rsid w:val="0B15428F"/>
    <w:rsid w:val="0C313BAA"/>
    <w:rsid w:val="0CDC662B"/>
    <w:rsid w:val="0E514E16"/>
    <w:rsid w:val="0F1467D4"/>
    <w:rsid w:val="10C83D1A"/>
    <w:rsid w:val="12DC5BC0"/>
    <w:rsid w:val="145554BF"/>
    <w:rsid w:val="17BB5A0C"/>
    <w:rsid w:val="19FB2A6A"/>
    <w:rsid w:val="1A2C356C"/>
    <w:rsid w:val="1A8769F4"/>
    <w:rsid w:val="1B932CCC"/>
    <w:rsid w:val="1D534896"/>
    <w:rsid w:val="1F0F0166"/>
    <w:rsid w:val="20281C03"/>
    <w:rsid w:val="20601879"/>
    <w:rsid w:val="21A37DEC"/>
    <w:rsid w:val="222E60BB"/>
    <w:rsid w:val="25D62F83"/>
    <w:rsid w:val="260A0E95"/>
    <w:rsid w:val="26C50688"/>
    <w:rsid w:val="271D76A2"/>
    <w:rsid w:val="299F0B4E"/>
    <w:rsid w:val="29A749BD"/>
    <w:rsid w:val="29E31C2B"/>
    <w:rsid w:val="2A8D366E"/>
    <w:rsid w:val="2BA610B8"/>
    <w:rsid w:val="2D1660E1"/>
    <w:rsid w:val="2FD50281"/>
    <w:rsid w:val="329F0927"/>
    <w:rsid w:val="337551E4"/>
    <w:rsid w:val="34880B21"/>
    <w:rsid w:val="35586B6B"/>
    <w:rsid w:val="35661964"/>
    <w:rsid w:val="35C169BE"/>
    <w:rsid w:val="35DE5DDC"/>
    <w:rsid w:val="369A5712"/>
    <w:rsid w:val="37DC4465"/>
    <w:rsid w:val="38194CD8"/>
    <w:rsid w:val="38445FC7"/>
    <w:rsid w:val="397877DC"/>
    <w:rsid w:val="39C3097E"/>
    <w:rsid w:val="3B11613A"/>
    <w:rsid w:val="3B25477B"/>
    <w:rsid w:val="3B682068"/>
    <w:rsid w:val="3E45128B"/>
    <w:rsid w:val="3E55633E"/>
    <w:rsid w:val="407C1CB0"/>
    <w:rsid w:val="40B2799D"/>
    <w:rsid w:val="40E91123"/>
    <w:rsid w:val="41327CC9"/>
    <w:rsid w:val="418A09F4"/>
    <w:rsid w:val="41911274"/>
    <w:rsid w:val="41D91034"/>
    <w:rsid w:val="42F500EF"/>
    <w:rsid w:val="44147D20"/>
    <w:rsid w:val="468772B0"/>
    <w:rsid w:val="46DC124E"/>
    <w:rsid w:val="46EB2D6E"/>
    <w:rsid w:val="48147269"/>
    <w:rsid w:val="488B59C1"/>
    <w:rsid w:val="48A95E90"/>
    <w:rsid w:val="48FF39F1"/>
    <w:rsid w:val="49502460"/>
    <w:rsid w:val="49535B70"/>
    <w:rsid w:val="4AA448D5"/>
    <w:rsid w:val="4B061360"/>
    <w:rsid w:val="5029720D"/>
    <w:rsid w:val="51104DC3"/>
    <w:rsid w:val="51824CCB"/>
    <w:rsid w:val="51937451"/>
    <w:rsid w:val="51C108FC"/>
    <w:rsid w:val="52D63A99"/>
    <w:rsid w:val="52DE750E"/>
    <w:rsid w:val="55172147"/>
    <w:rsid w:val="558C5F17"/>
    <w:rsid w:val="56DD1B08"/>
    <w:rsid w:val="57695645"/>
    <w:rsid w:val="58AB32D2"/>
    <w:rsid w:val="5BC64DC9"/>
    <w:rsid w:val="5C2B323F"/>
    <w:rsid w:val="5C480E38"/>
    <w:rsid w:val="5D526412"/>
    <w:rsid w:val="5E56717E"/>
    <w:rsid w:val="5F465B03"/>
    <w:rsid w:val="5FA578A9"/>
    <w:rsid w:val="604B479D"/>
    <w:rsid w:val="610E50F6"/>
    <w:rsid w:val="621E06D0"/>
    <w:rsid w:val="62C64B64"/>
    <w:rsid w:val="63104AC8"/>
    <w:rsid w:val="633A1D9E"/>
    <w:rsid w:val="64A97C53"/>
    <w:rsid w:val="65AD68DC"/>
    <w:rsid w:val="670B26F1"/>
    <w:rsid w:val="698E3292"/>
    <w:rsid w:val="6B796008"/>
    <w:rsid w:val="6BE049C8"/>
    <w:rsid w:val="6D282B61"/>
    <w:rsid w:val="6D9B170F"/>
    <w:rsid w:val="6F0F4E14"/>
    <w:rsid w:val="6F143527"/>
    <w:rsid w:val="71AF73AB"/>
    <w:rsid w:val="71C84CE1"/>
    <w:rsid w:val="735B7928"/>
    <w:rsid w:val="74216A7F"/>
    <w:rsid w:val="743326A2"/>
    <w:rsid w:val="74A315DC"/>
    <w:rsid w:val="773F6515"/>
    <w:rsid w:val="79B17B0E"/>
    <w:rsid w:val="7AD14EA9"/>
    <w:rsid w:val="7AE60C3C"/>
    <w:rsid w:val="7C211032"/>
    <w:rsid w:val="7D2E7EAA"/>
    <w:rsid w:val="7DDD48E4"/>
    <w:rsid w:val="7DE959C2"/>
    <w:rsid w:val="7ECD4048"/>
    <w:rsid w:val="7F7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qFormat/>
    <w:uiPriority w:val="0"/>
    <w:pPr>
      <w:spacing w:line="600" w:lineRule="exact"/>
      <w:ind w:firstLine="640" w:firstLineChars="200"/>
    </w:pPr>
    <w:rPr>
      <w:rFonts w:eastAsia="仿宋_GB2312"/>
      <w:sz w:val="32"/>
      <w:szCs w:val="3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next w:val="1"/>
    <w:qFormat/>
    <w:uiPriority w:val="99"/>
    <w:pPr>
      <w:ind w:firstLine="4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3962</Words>
  <Characters>4701</Characters>
  <Lines>0</Lines>
  <Paragraphs>0</Paragraphs>
  <TotalTime>1</TotalTime>
  <ScaleCrop>false</ScaleCrop>
  <LinksUpToDate>false</LinksUpToDate>
  <CharactersWithSpaces>4779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2023-11-26T05:55:00Z</dcterms:created>
  <dc:creator>Administrator</dc:creator>
  <cp:lastModifiedBy>郭恩</cp:lastModifiedBy>
  <cp:lastPrinted>2024-02-22T08:04:00Z</cp:lastPrinted>
  <dcterms:modified xsi:type="dcterms:W3CDTF">2024-02-28T11:29:12Z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6D9672C6E4214CB489132786CEB32549</vt:lpwstr>
  </property>
</Properties>
</file>