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rPr>
        <w:t>长沙市望城区</w:t>
      </w:r>
      <w:r>
        <w:rPr>
          <w:rFonts w:hint="eastAsia" w:ascii="方正小标宋简体" w:hAnsi="方正小标宋简体" w:eastAsia="方正小标宋简体" w:cs="方正小标宋简体"/>
          <w:b w:val="0"/>
          <w:bCs/>
          <w:color w:val="auto"/>
          <w:sz w:val="44"/>
          <w:szCs w:val="44"/>
          <w:lang w:val="en-US" w:eastAsia="zh-CN"/>
        </w:rPr>
        <w:t>养老服务设施等级评定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采</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购</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需</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rPr>
        <w:t>求</w:t>
      </w:r>
    </w:p>
    <w:p>
      <w:pPr>
        <w:pStyle w:val="2"/>
        <w:keepNext w:val="0"/>
        <w:keepLines w:val="0"/>
        <w:pageBreakBefore w:val="0"/>
        <w:widowControl w:val="0"/>
        <w:numPr>
          <w:ilvl w:val="0"/>
          <w:numId w:val="0"/>
        </w:numPr>
        <w:kinsoku/>
        <w:wordWrap/>
        <w:overflowPunct/>
        <w:topLinePunct w:val="0"/>
        <w:autoSpaceDE/>
        <w:autoSpaceDN/>
        <w:bidi w:val="0"/>
        <w:spacing w:before="0" w:after="0" w:line="560" w:lineRule="exact"/>
        <w:ind w:leftChars="0" w:right="0" w:rightChars="0" w:firstLine="643" w:firstLineChars="200"/>
        <w:jc w:val="both"/>
        <w:textAlignment w:val="auto"/>
        <w:rPr>
          <w:rFonts w:hint="eastAsia" w:ascii="仿宋_GB2312" w:hAnsi="仿宋_GB2312" w:eastAsia="仿宋_GB2312" w:cs="仿宋_GB2312"/>
          <w:b/>
          <w:bCs w:val="0"/>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before="0" w:after="0" w:line="560" w:lineRule="exact"/>
        <w:ind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黑体" w:hAnsi="黑体" w:eastAsia="黑体" w:cs="黑体"/>
          <w:b w:val="0"/>
          <w:bCs/>
          <w:color w:val="auto"/>
          <w:sz w:val="32"/>
          <w:szCs w:val="32"/>
          <w:lang w:val="en-US" w:eastAsia="zh-CN"/>
        </w:rPr>
        <w:t>一、项目名称：</w:t>
      </w:r>
      <w:r>
        <w:rPr>
          <w:rFonts w:hint="eastAsia" w:ascii="仿宋_GB2312" w:hAnsi="仿宋_GB2312" w:eastAsia="仿宋_GB2312" w:cs="仿宋_GB2312"/>
          <w:b w:val="0"/>
          <w:bCs/>
          <w:color w:val="auto"/>
          <w:sz w:val="32"/>
          <w:szCs w:val="32"/>
        </w:rPr>
        <w:t>长沙市望城区</w:t>
      </w:r>
      <w:r>
        <w:rPr>
          <w:rFonts w:hint="eastAsia" w:ascii="仿宋_GB2312" w:hAnsi="仿宋_GB2312" w:eastAsia="仿宋_GB2312" w:cs="仿宋_GB2312"/>
          <w:b w:val="0"/>
          <w:bCs/>
          <w:color w:val="auto"/>
          <w:sz w:val="32"/>
          <w:szCs w:val="32"/>
          <w:lang w:val="en-US" w:eastAsia="zh-CN"/>
        </w:rPr>
        <w:t>养老服务设施等级评定</w:t>
      </w:r>
    </w:p>
    <w:p>
      <w:pPr>
        <w:pStyle w:val="2"/>
        <w:keepNext w:val="0"/>
        <w:keepLines w:val="0"/>
        <w:pageBreakBefore w:val="0"/>
        <w:widowControl w:val="0"/>
        <w:numPr>
          <w:ilvl w:val="0"/>
          <w:numId w:val="0"/>
        </w:numPr>
        <w:kinsoku/>
        <w:wordWrap/>
        <w:overflowPunct/>
        <w:topLinePunct w:val="0"/>
        <w:autoSpaceDE/>
        <w:autoSpaceDN/>
        <w:bidi w:val="0"/>
        <w:spacing w:before="0" w:after="0" w:line="560" w:lineRule="exact"/>
        <w:ind w:leftChars="0" w:right="0" w:righ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二、项目概括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预算金额</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200000.00元。</w:t>
      </w:r>
    </w:p>
    <w:p>
      <w:pPr>
        <w:pStyle w:val="2"/>
        <w:keepNext w:val="0"/>
        <w:keepLines w:val="0"/>
        <w:pageBreakBefore w:val="0"/>
        <w:widowControl w:val="0"/>
        <w:kinsoku/>
        <w:wordWrap/>
        <w:overflowPunct/>
        <w:topLinePunct w:val="0"/>
        <w:autoSpaceDE/>
        <w:autoSpaceDN/>
        <w:bidi w:val="0"/>
        <w:spacing w:before="0" w:after="0" w:line="56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采购服务范围：望城区社区居家养老服务站及街道综合养老服务中心（以下简称居家服务站）共50家养老服务设施等级评级工作。</w:t>
      </w:r>
    </w:p>
    <w:p>
      <w:pPr>
        <w:pStyle w:val="2"/>
        <w:keepNext w:val="0"/>
        <w:keepLines w:val="0"/>
        <w:pageBreakBefore w:val="0"/>
        <w:widowControl w:val="0"/>
        <w:kinsoku/>
        <w:wordWrap/>
        <w:overflowPunct/>
        <w:topLinePunct w:val="0"/>
        <w:autoSpaceDE/>
        <w:autoSpaceDN/>
        <w:bidi w:val="0"/>
        <w:spacing w:before="0" w:after="0" w:line="56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工作目标：</w:t>
      </w:r>
      <w:r>
        <w:rPr>
          <w:rFonts w:hint="eastAsia" w:ascii="仿宋_GB2312" w:hAnsi="仿宋_GB2312" w:eastAsia="仿宋_GB2312" w:cs="仿宋_GB2312"/>
          <w:b w:val="0"/>
          <w:bCs/>
          <w:color w:val="auto"/>
          <w:sz w:val="32"/>
          <w:szCs w:val="32"/>
          <w:lang w:val="zh-CN"/>
        </w:rPr>
        <w:t>通过开展</w:t>
      </w:r>
      <w:r>
        <w:rPr>
          <w:rFonts w:hint="eastAsia" w:ascii="仿宋_GB2312" w:hAnsi="仿宋_GB2312" w:eastAsia="仿宋_GB2312" w:cs="仿宋_GB2312"/>
          <w:b w:val="0"/>
          <w:bCs/>
          <w:color w:val="auto"/>
          <w:sz w:val="32"/>
          <w:szCs w:val="32"/>
          <w:lang w:val="en-US" w:eastAsia="zh-CN"/>
        </w:rPr>
        <w:t>养老服务设施等级评级</w:t>
      </w:r>
      <w:r>
        <w:rPr>
          <w:rFonts w:hint="eastAsia" w:ascii="仿宋_GB2312" w:hAnsi="仿宋_GB2312" w:eastAsia="仿宋_GB2312" w:cs="仿宋_GB2312"/>
          <w:b w:val="0"/>
          <w:bCs/>
          <w:color w:val="auto"/>
          <w:sz w:val="32"/>
          <w:szCs w:val="32"/>
          <w:lang w:val="zh-CN"/>
        </w:rPr>
        <w:t>工作，促进</w:t>
      </w:r>
      <w:r>
        <w:rPr>
          <w:rFonts w:hint="eastAsia" w:ascii="仿宋_GB2312" w:hAnsi="仿宋_GB2312" w:eastAsia="仿宋_GB2312" w:cs="仿宋_GB2312"/>
          <w:b w:val="0"/>
          <w:bCs/>
          <w:color w:val="auto"/>
          <w:sz w:val="32"/>
          <w:szCs w:val="32"/>
          <w:lang w:val="en-US" w:eastAsia="zh-CN"/>
        </w:rPr>
        <w:t>社区居家养老服务站</w:t>
      </w:r>
      <w:r>
        <w:rPr>
          <w:rFonts w:hint="eastAsia" w:ascii="仿宋_GB2312" w:hAnsi="仿宋_GB2312" w:eastAsia="仿宋_GB2312" w:cs="仿宋_GB2312"/>
          <w:b w:val="0"/>
          <w:bCs/>
          <w:color w:val="auto"/>
          <w:sz w:val="32"/>
          <w:szCs w:val="32"/>
          <w:lang w:val="zh-CN"/>
        </w:rPr>
        <w:t>规范内部管理、加强自身建设、增强服务功能，推进</w:t>
      </w:r>
      <w:r>
        <w:rPr>
          <w:rFonts w:hint="eastAsia" w:ascii="仿宋_GB2312" w:hAnsi="仿宋_GB2312" w:eastAsia="仿宋_GB2312" w:cs="仿宋_GB2312"/>
          <w:b w:val="0"/>
          <w:bCs/>
          <w:color w:val="auto"/>
          <w:sz w:val="32"/>
          <w:szCs w:val="32"/>
          <w:lang w:val="en-US" w:eastAsia="zh-CN"/>
        </w:rPr>
        <w:t>我区社区居家养老服务站</w:t>
      </w:r>
      <w:r>
        <w:rPr>
          <w:rFonts w:hint="eastAsia" w:ascii="仿宋_GB2312" w:hAnsi="仿宋_GB2312" w:eastAsia="仿宋_GB2312" w:cs="仿宋_GB2312"/>
          <w:b w:val="0"/>
          <w:bCs/>
          <w:color w:val="auto"/>
          <w:sz w:val="32"/>
          <w:szCs w:val="32"/>
          <w:lang w:val="zh-CN"/>
        </w:rPr>
        <w:t>健康有序发展，</w:t>
      </w:r>
      <w:r>
        <w:rPr>
          <w:rFonts w:hint="eastAsia" w:ascii="仿宋_GB2312" w:hAnsi="仿宋_GB2312" w:eastAsia="仿宋_GB2312" w:cs="仿宋_GB2312"/>
          <w:b w:val="0"/>
          <w:bCs/>
          <w:color w:val="auto"/>
          <w:sz w:val="32"/>
          <w:szCs w:val="32"/>
          <w:lang w:val="en-US" w:eastAsia="zh-CN"/>
        </w:rPr>
        <w:t>进一步</w:t>
      </w:r>
      <w:r>
        <w:rPr>
          <w:rFonts w:hint="eastAsia" w:ascii="仿宋_GB2312" w:hAnsi="仿宋_GB2312" w:eastAsia="仿宋_GB2312" w:cs="仿宋_GB2312"/>
          <w:b w:val="0"/>
          <w:bCs/>
          <w:color w:val="auto"/>
          <w:sz w:val="32"/>
          <w:szCs w:val="32"/>
          <w:lang w:val="zh-CN"/>
        </w:rPr>
        <w:t>增强</w:t>
      </w:r>
      <w:r>
        <w:rPr>
          <w:rFonts w:hint="eastAsia" w:ascii="仿宋_GB2312" w:hAnsi="仿宋_GB2312" w:eastAsia="仿宋_GB2312" w:cs="仿宋_GB2312"/>
          <w:b w:val="0"/>
          <w:bCs/>
          <w:color w:val="auto"/>
          <w:sz w:val="32"/>
          <w:szCs w:val="32"/>
          <w:lang w:val="en-US" w:eastAsia="zh-CN"/>
        </w:rPr>
        <w:t>社区居家养老服务站</w:t>
      </w:r>
      <w:r>
        <w:rPr>
          <w:rFonts w:hint="eastAsia" w:ascii="仿宋_GB2312" w:hAnsi="仿宋_GB2312" w:eastAsia="仿宋_GB2312" w:cs="仿宋_GB2312"/>
          <w:b w:val="0"/>
          <w:bCs/>
          <w:color w:val="auto"/>
          <w:sz w:val="32"/>
          <w:szCs w:val="32"/>
          <w:lang w:val="zh-CN"/>
        </w:rPr>
        <w:t>的透明度、提高</w:t>
      </w:r>
      <w:r>
        <w:rPr>
          <w:rFonts w:hint="eastAsia" w:ascii="仿宋_GB2312" w:hAnsi="仿宋_GB2312" w:eastAsia="仿宋_GB2312" w:cs="仿宋_GB2312"/>
          <w:b w:val="0"/>
          <w:bCs/>
          <w:color w:val="auto"/>
          <w:sz w:val="32"/>
          <w:szCs w:val="32"/>
          <w:lang w:val="en-US" w:eastAsia="zh-CN"/>
        </w:rPr>
        <w:t>社区居家养老服务站</w:t>
      </w:r>
      <w:r>
        <w:rPr>
          <w:rFonts w:hint="eastAsia" w:ascii="仿宋_GB2312" w:hAnsi="仿宋_GB2312" w:eastAsia="仿宋_GB2312" w:cs="仿宋_GB2312"/>
          <w:b w:val="0"/>
          <w:bCs/>
          <w:color w:val="auto"/>
          <w:sz w:val="32"/>
          <w:szCs w:val="32"/>
          <w:lang w:val="zh-CN"/>
        </w:rPr>
        <w:t>的公信力、发挥</w:t>
      </w:r>
      <w:r>
        <w:rPr>
          <w:rFonts w:hint="eastAsia" w:ascii="仿宋_GB2312" w:hAnsi="仿宋_GB2312" w:eastAsia="仿宋_GB2312" w:cs="仿宋_GB2312"/>
          <w:b w:val="0"/>
          <w:bCs/>
          <w:color w:val="auto"/>
          <w:sz w:val="32"/>
          <w:szCs w:val="32"/>
          <w:lang w:val="en-US" w:eastAsia="zh-CN"/>
        </w:rPr>
        <w:t>社区居家养老服务站</w:t>
      </w:r>
      <w:r>
        <w:rPr>
          <w:rFonts w:hint="eastAsia" w:ascii="仿宋_GB2312" w:hAnsi="仿宋_GB2312" w:eastAsia="仿宋_GB2312" w:cs="仿宋_GB2312"/>
          <w:b w:val="0"/>
          <w:bCs/>
          <w:color w:val="auto"/>
          <w:sz w:val="32"/>
          <w:szCs w:val="32"/>
          <w:lang w:val="zh-CN"/>
        </w:rPr>
        <w:t>在和谐社会建设中的积极作用。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b w:val="0"/>
          <w:bCs/>
          <w:color w:val="auto"/>
          <w:kern w:val="44"/>
          <w:sz w:val="32"/>
          <w:szCs w:val="32"/>
          <w:lang w:val="en-US" w:eastAsia="zh-CN" w:bidi="ar-SA"/>
        </w:rPr>
      </w:pPr>
      <w:r>
        <w:rPr>
          <w:rFonts w:hint="eastAsia" w:ascii="黑体" w:hAnsi="黑体" w:eastAsia="黑体" w:cs="黑体"/>
          <w:b w:val="0"/>
          <w:bCs/>
          <w:color w:val="auto"/>
          <w:kern w:val="44"/>
          <w:sz w:val="32"/>
          <w:szCs w:val="32"/>
          <w:lang w:val="en-US" w:eastAsia="zh-CN" w:bidi="ar-SA"/>
        </w:rPr>
        <w:t>三、项目实施要求及其他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Style w:val="8"/>
          <w:rFonts w:hint="eastAsia" w:ascii="楷体_GB2312" w:hAnsi="楷体_GB2312" w:eastAsia="楷体_GB2312" w:cs="楷体_GB2312"/>
          <w:b/>
          <w:bCs w:val="0"/>
          <w:color w:val="auto"/>
          <w:sz w:val="32"/>
          <w:szCs w:val="32"/>
          <w:lang w:val="en-US" w:eastAsia="zh-CN"/>
        </w:rPr>
      </w:pPr>
      <w:r>
        <w:rPr>
          <w:rStyle w:val="8"/>
          <w:rFonts w:hint="eastAsia" w:ascii="楷体_GB2312" w:hAnsi="楷体_GB2312" w:eastAsia="楷体_GB2312" w:cs="楷体_GB2312"/>
          <w:b/>
          <w:bCs w:val="0"/>
          <w:color w:val="auto"/>
          <w:sz w:val="32"/>
          <w:szCs w:val="32"/>
          <w:lang w:val="en-US" w:eastAsia="zh-CN"/>
        </w:rPr>
        <w:t>（一）项目时间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color w:val="auto"/>
          <w:sz w:val="32"/>
          <w:szCs w:val="32"/>
          <w:lang w:val="en-US" w:eastAsia="zh-CN"/>
        </w:rPr>
      </w:pPr>
      <w:r>
        <w:rPr>
          <w:rStyle w:val="8"/>
          <w:rFonts w:hint="eastAsia" w:ascii="仿宋_GB2312" w:hAnsi="仿宋_GB2312" w:eastAsia="仿宋_GB2312" w:cs="仿宋_GB2312"/>
          <w:b w:val="0"/>
          <w:bCs/>
          <w:color w:val="auto"/>
          <w:sz w:val="32"/>
          <w:szCs w:val="32"/>
          <w:lang w:val="en-US" w:eastAsia="zh-CN"/>
        </w:rPr>
        <w:t>实施时间：2023年5月-2023年6月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color w:val="auto"/>
          <w:sz w:val="32"/>
          <w:szCs w:val="32"/>
          <w:lang w:val="en-US" w:eastAsia="zh-CN"/>
        </w:rPr>
      </w:pPr>
      <w:r>
        <w:rPr>
          <w:rStyle w:val="8"/>
          <w:rFonts w:hint="eastAsia" w:ascii="仿宋_GB2312" w:hAnsi="仿宋_GB2312" w:eastAsia="仿宋_GB2312" w:cs="仿宋_GB2312"/>
          <w:b w:val="0"/>
          <w:bCs/>
          <w:color w:val="auto"/>
          <w:sz w:val="32"/>
          <w:szCs w:val="32"/>
          <w:lang w:val="en-US" w:eastAsia="zh-CN"/>
        </w:rPr>
        <w:t>项目服务期：自合同签订之日起，两个月内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Style w:val="8"/>
          <w:rFonts w:hint="eastAsia" w:ascii="楷体_GB2312" w:hAnsi="楷体_GB2312" w:eastAsia="楷体_GB2312" w:cs="楷体_GB2312"/>
          <w:b/>
          <w:bCs w:val="0"/>
          <w:color w:val="auto"/>
          <w:sz w:val="32"/>
          <w:szCs w:val="32"/>
          <w:lang w:val="en-US" w:eastAsia="zh-CN"/>
        </w:rPr>
      </w:pPr>
      <w:r>
        <w:rPr>
          <w:rStyle w:val="8"/>
          <w:rFonts w:hint="eastAsia" w:ascii="楷体_GB2312" w:hAnsi="楷体_GB2312" w:eastAsia="楷体_GB2312" w:cs="楷体_GB2312"/>
          <w:b/>
          <w:bCs w:val="0"/>
          <w:color w:val="auto"/>
          <w:sz w:val="32"/>
          <w:szCs w:val="32"/>
          <w:lang w:val="en-US" w:eastAsia="zh-CN"/>
        </w:rPr>
        <w:t>（二）项目实施具体要求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8"/>
          <w:rFonts w:hint="eastAsia" w:ascii="仿宋_GB2312" w:hAnsi="仿宋_GB2312" w:eastAsia="仿宋_GB2312" w:cs="仿宋_GB2312"/>
          <w:b w:val="0"/>
          <w:bCs/>
          <w:color w:val="auto"/>
          <w:sz w:val="32"/>
          <w:szCs w:val="32"/>
          <w:lang w:val="en-US" w:eastAsia="zh-CN"/>
        </w:rPr>
      </w:pPr>
      <w:r>
        <w:rPr>
          <w:rStyle w:val="8"/>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val="en-US" w:eastAsia="zh-CN"/>
        </w:rPr>
        <w:t>承接服务机构、企业应在长沙市范围内依法注册（民政备案），具有法人身份，具备养老服务资质的养老服务机构</w:t>
      </w:r>
      <w:r>
        <w:rPr>
          <w:rFonts w:hint="eastAsia" w:ascii="仿宋_GB2312" w:hAnsi="仿宋_GB2312" w:eastAsia="仿宋_GB2312" w:cs="仿宋_GB2312"/>
          <w:b w:val="0"/>
          <w:bCs/>
          <w:color w:val="auto"/>
          <w:sz w:val="32"/>
          <w:szCs w:val="32"/>
        </w:rPr>
        <w:t>、</w:t>
      </w:r>
      <w:r>
        <w:rPr>
          <w:rStyle w:val="8"/>
          <w:rFonts w:hint="eastAsia" w:ascii="仿宋_GB2312" w:hAnsi="仿宋_GB2312" w:eastAsia="仿宋_GB2312" w:cs="仿宋_GB2312"/>
          <w:b w:val="0"/>
          <w:bCs/>
          <w:color w:val="auto"/>
          <w:sz w:val="32"/>
          <w:szCs w:val="32"/>
          <w:lang w:val="en-US" w:eastAsia="zh-CN"/>
        </w:rPr>
        <w:t>企业，具备</w:t>
      </w:r>
      <w:r>
        <w:rPr>
          <w:rFonts w:hint="eastAsia" w:ascii="仿宋_GB2312" w:hAnsi="仿宋_GB2312" w:eastAsia="仿宋_GB2312" w:cs="仿宋_GB2312"/>
          <w:b w:val="0"/>
          <w:bCs/>
          <w:color w:val="auto"/>
          <w:sz w:val="32"/>
          <w:szCs w:val="32"/>
          <w:lang w:val="en-US" w:eastAsia="zh-CN"/>
        </w:rPr>
        <w:t>社区居家养老服务站</w:t>
      </w:r>
      <w:r>
        <w:rPr>
          <w:rStyle w:val="8"/>
          <w:rFonts w:hint="eastAsia" w:ascii="仿宋_GB2312" w:hAnsi="仿宋_GB2312" w:eastAsia="仿宋_GB2312" w:cs="仿宋_GB2312"/>
          <w:b w:val="0"/>
          <w:bCs/>
          <w:color w:val="auto"/>
          <w:sz w:val="32"/>
          <w:szCs w:val="32"/>
          <w:lang w:val="en-US" w:eastAsia="zh-CN"/>
        </w:rPr>
        <w:t>等级评定内容相适应的管理团队和服务人员。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Style w:val="8"/>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、由</w:t>
      </w:r>
      <w:r>
        <w:rPr>
          <w:rStyle w:val="8"/>
          <w:rFonts w:hint="eastAsia" w:ascii="仿宋_GB2312" w:hAnsi="仿宋_GB2312" w:eastAsia="仿宋_GB2312" w:cs="仿宋_GB2312"/>
          <w:b w:val="0"/>
          <w:bCs/>
          <w:color w:val="auto"/>
          <w:sz w:val="32"/>
          <w:szCs w:val="32"/>
          <w:lang w:val="en-US" w:eastAsia="zh-CN"/>
        </w:rPr>
        <w:t>承接服务机构、企业</w:t>
      </w:r>
      <w:r>
        <w:rPr>
          <w:rFonts w:hint="eastAsia" w:ascii="仿宋_GB2312" w:hAnsi="仿宋_GB2312" w:eastAsia="仿宋_GB2312" w:cs="仿宋_GB2312"/>
          <w:b w:val="0"/>
          <w:bCs/>
          <w:color w:val="auto"/>
          <w:sz w:val="32"/>
          <w:szCs w:val="32"/>
        </w:rPr>
        <w:t>从</w:t>
      </w:r>
      <w:r>
        <w:rPr>
          <w:rFonts w:hint="eastAsia" w:ascii="仿宋_GB2312" w:hAnsi="仿宋_GB2312" w:eastAsia="仿宋_GB2312" w:cs="仿宋_GB2312"/>
          <w:b w:val="0"/>
          <w:bCs/>
          <w:color w:val="auto"/>
          <w:sz w:val="32"/>
          <w:szCs w:val="32"/>
          <w:lang w:val="en-US" w:eastAsia="zh-CN"/>
        </w:rPr>
        <w:t>望城</w:t>
      </w:r>
      <w:r>
        <w:rPr>
          <w:rFonts w:hint="eastAsia" w:ascii="仿宋_GB2312" w:hAnsi="仿宋_GB2312" w:eastAsia="仿宋_GB2312" w:cs="仿宋_GB2312"/>
          <w:b w:val="0"/>
          <w:bCs/>
          <w:color w:val="auto"/>
          <w:sz w:val="32"/>
          <w:szCs w:val="32"/>
        </w:rPr>
        <w:t>区</w:t>
      </w:r>
      <w:r>
        <w:rPr>
          <w:rFonts w:hint="eastAsia" w:ascii="仿宋_GB2312" w:hAnsi="仿宋_GB2312" w:eastAsia="仿宋_GB2312" w:cs="仿宋_GB2312"/>
          <w:b w:val="0"/>
          <w:bCs/>
          <w:color w:val="auto"/>
          <w:sz w:val="32"/>
          <w:szCs w:val="32"/>
          <w:lang w:val="en-US" w:eastAsia="zh-CN"/>
        </w:rPr>
        <w:t>养老机构等级评定</w:t>
      </w:r>
      <w:r>
        <w:rPr>
          <w:rFonts w:hint="eastAsia" w:ascii="仿宋_GB2312" w:hAnsi="仿宋_GB2312" w:eastAsia="仿宋_GB2312" w:cs="仿宋_GB2312"/>
          <w:b w:val="0"/>
          <w:bCs/>
          <w:color w:val="auto"/>
          <w:sz w:val="32"/>
          <w:szCs w:val="32"/>
        </w:rPr>
        <w:t>专家库中遴选</w:t>
      </w: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b w:val="0"/>
          <w:bCs/>
          <w:color w:val="auto"/>
          <w:sz w:val="32"/>
          <w:szCs w:val="32"/>
        </w:rPr>
        <w:t>至五人组成评定专家组，通过服务阵地实地勘查、服务资料查阅、服务委托方和服务对象满意度调查等程序开展评定。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黑体" w:hAnsi="黑体" w:eastAsia="黑体" w:cs="黑体"/>
          <w:b w:val="0"/>
          <w:bCs/>
          <w:color w:val="auto"/>
          <w:kern w:val="44"/>
          <w:sz w:val="32"/>
          <w:szCs w:val="32"/>
          <w:lang w:val="en-US" w:eastAsia="zh-CN" w:bidi="ar-SA"/>
        </w:rPr>
        <w:t>四、服务内容及要求</w:t>
      </w:r>
      <w:r>
        <w:rPr>
          <w:rFonts w:hint="eastAsia" w:ascii="仿宋_GB2312" w:hAnsi="仿宋_GB2312" w:eastAsia="仿宋_GB2312" w:cs="仿宋_GB2312"/>
          <w:b w:val="0"/>
          <w:bCs/>
          <w:color w:val="auto"/>
          <w:sz w:val="32"/>
          <w:szCs w:val="32"/>
          <w:lang w:val="en-US" w:eastAsia="zh-CN"/>
        </w:rPr>
        <w:t>（供应商需在文件中对服务内容及要求完全相应）</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rightChars="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（一）内容：</w:t>
      </w:r>
      <w:r>
        <w:rPr>
          <w:rFonts w:hint="eastAsia" w:ascii="仿宋_GB2312" w:hAnsi="仿宋_GB2312" w:eastAsia="仿宋_GB2312" w:cs="仿宋_GB2312"/>
          <w:b w:val="0"/>
          <w:bCs/>
          <w:color w:val="auto"/>
          <w:sz w:val="32"/>
          <w:szCs w:val="32"/>
          <w:lang w:val="en-US" w:eastAsia="zh-CN"/>
        </w:rPr>
        <w:t>确保项目在规定的时间内完成，并实现项目的预期目标，本项目服务实施工作内容包括但不限于：</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Style w:val="8"/>
          <w:rFonts w:hint="eastAsia" w:ascii="仿宋_GB2312" w:hAnsi="仿宋_GB2312" w:eastAsia="仿宋_GB2312" w:cs="仿宋_GB2312"/>
          <w:b w:val="0"/>
          <w:bCs/>
          <w:color w:val="auto"/>
          <w:sz w:val="32"/>
          <w:szCs w:val="32"/>
        </w:rPr>
        <w:t>1</w:t>
      </w:r>
      <w:r>
        <w:rPr>
          <w:rStyle w:val="8"/>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负责受理</w:t>
      </w:r>
      <w:r>
        <w:rPr>
          <w:rFonts w:hint="eastAsia" w:ascii="仿宋_GB2312" w:hAnsi="仿宋_GB2312" w:eastAsia="仿宋_GB2312" w:cs="仿宋_GB2312"/>
          <w:b w:val="0"/>
          <w:bCs/>
          <w:color w:val="auto"/>
          <w:sz w:val="32"/>
          <w:szCs w:val="32"/>
          <w:lang w:val="en-US" w:eastAsia="zh-CN"/>
        </w:rPr>
        <w:t>望城区50家居家服务站</w:t>
      </w:r>
      <w:r>
        <w:rPr>
          <w:rFonts w:hint="eastAsia" w:ascii="仿宋_GB2312" w:hAnsi="仿宋_GB2312" w:eastAsia="仿宋_GB2312" w:cs="仿宋_GB2312"/>
          <w:b w:val="0"/>
          <w:bCs/>
          <w:color w:val="auto"/>
          <w:sz w:val="32"/>
          <w:szCs w:val="32"/>
        </w:rPr>
        <w:t>等级评</w:t>
      </w:r>
      <w:r>
        <w:rPr>
          <w:rFonts w:hint="eastAsia" w:ascii="仿宋_GB2312" w:hAnsi="仿宋_GB2312" w:eastAsia="仿宋_GB2312" w:cs="仿宋_GB2312"/>
          <w:b w:val="0"/>
          <w:bCs/>
          <w:color w:val="auto"/>
          <w:sz w:val="32"/>
          <w:szCs w:val="32"/>
          <w:lang w:val="en-US" w:eastAsia="zh-CN"/>
        </w:rPr>
        <w:t>定</w:t>
      </w:r>
      <w:r>
        <w:rPr>
          <w:rFonts w:hint="eastAsia" w:ascii="仿宋_GB2312" w:hAnsi="仿宋_GB2312" w:eastAsia="仿宋_GB2312" w:cs="仿宋_GB2312"/>
          <w:b w:val="0"/>
          <w:bCs/>
          <w:color w:val="auto"/>
          <w:sz w:val="32"/>
          <w:szCs w:val="32"/>
        </w:rPr>
        <w:t>申请，联系申请参加评</w:t>
      </w:r>
      <w:r>
        <w:rPr>
          <w:rFonts w:hint="eastAsia" w:ascii="仿宋_GB2312" w:hAnsi="仿宋_GB2312" w:eastAsia="仿宋_GB2312" w:cs="仿宋_GB2312"/>
          <w:b w:val="0"/>
          <w:bCs/>
          <w:color w:val="auto"/>
          <w:sz w:val="32"/>
          <w:szCs w:val="32"/>
          <w:lang w:val="en-US" w:eastAsia="zh-CN"/>
        </w:rPr>
        <w:t>定</w:t>
      </w:r>
      <w:r>
        <w:rPr>
          <w:rFonts w:hint="eastAsia" w:ascii="仿宋_GB2312" w:hAnsi="仿宋_GB2312" w:eastAsia="仿宋_GB2312" w:cs="仿宋_GB2312"/>
          <w:b w:val="0"/>
          <w:bCs/>
          <w:color w:val="auto"/>
          <w:sz w:val="32"/>
          <w:szCs w:val="32"/>
        </w:rPr>
        <w:t>的</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，组织</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rPr>
        <w:t>专家实地考察</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等工作。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Style w:val="8"/>
          <w:rFonts w:hint="eastAsia" w:ascii="仿宋_GB2312" w:hAnsi="仿宋_GB2312" w:eastAsia="仿宋_GB2312" w:cs="仿宋_GB2312"/>
          <w:b w:val="0"/>
          <w:bCs/>
          <w:color w:val="auto"/>
          <w:sz w:val="32"/>
          <w:szCs w:val="32"/>
        </w:rPr>
        <w:t>2</w:t>
      </w:r>
      <w:r>
        <w:rPr>
          <w:rStyle w:val="8"/>
          <w:rFonts w:hint="eastAsia" w:ascii="仿宋_GB2312" w:hAnsi="仿宋_GB2312" w:eastAsia="仿宋_GB2312" w:cs="仿宋_GB2312"/>
          <w:b w:val="0"/>
          <w:bCs/>
          <w:color w:val="auto"/>
          <w:sz w:val="32"/>
          <w:szCs w:val="32"/>
          <w:lang w:eastAsia="zh-CN"/>
        </w:rPr>
        <w:t>）</w:t>
      </w:r>
      <w:r>
        <w:rPr>
          <w:rStyle w:val="8"/>
          <w:rFonts w:hint="eastAsia" w:ascii="仿宋_GB2312" w:hAnsi="仿宋_GB2312" w:eastAsia="仿宋_GB2312" w:cs="仿宋_GB2312"/>
          <w:b w:val="0"/>
          <w:bCs/>
          <w:color w:val="auto"/>
          <w:sz w:val="32"/>
          <w:szCs w:val="32"/>
          <w:lang w:val="en-US" w:eastAsia="zh-CN"/>
        </w:rPr>
        <w:t>在望城区</w:t>
      </w:r>
      <w:r>
        <w:rPr>
          <w:rFonts w:hint="eastAsia" w:ascii="仿宋_GB2312" w:hAnsi="仿宋_GB2312" w:eastAsia="仿宋_GB2312" w:cs="仿宋_GB2312"/>
          <w:b w:val="0"/>
          <w:bCs/>
          <w:color w:val="auto"/>
          <w:sz w:val="32"/>
          <w:szCs w:val="32"/>
        </w:rPr>
        <w:t>民政局的监督管理下，按照</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的不同</w:t>
      </w:r>
      <w:r>
        <w:rPr>
          <w:rFonts w:hint="eastAsia" w:ascii="仿宋_GB2312" w:hAnsi="仿宋_GB2312" w:eastAsia="仿宋_GB2312" w:cs="仿宋_GB2312"/>
          <w:b w:val="0"/>
          <w:bCs/>
          <w:color w:val="auto"/>
          <w:sz w:val="32"/>
          <w:szCs w:val="32"/>
          <w:lang w:val="en-US" w:eastAsia="zh-CN"/>
        </w:rPr>
        <w:t>等级</w:t>
      </w:r>
      <w:r>
        <w:rPr>
          <w:rFonts w:hint="eastAsia" w:ascii="仿宋_GB2312" w:hAnsi="仿宋_GB2312" w:eastAsia="仿宋_GB2312" w:cs="仿宋_GB2312"/>
          <w:b w:val="0"/>
          <w:bCs/>
          <w:color w:val="auto"/>
          <w:sz w:val="32"/>
          <w:szCs w:val="32"/>
        </w:rPr>
        <w:t>分类组织实施</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rPr>
        <w:t>，依照参评《长沙市社区居家养老服务机构等级评定实施细则（试行）》的</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rPr>
        <w:t>细则，从</w:t>
      </w:r>
      <w:r>
        <w:rPr>
          <w:rFonts w:hint="eastAsia" w:ascii="仿宋_GB2312" w:hAnsi="仿宋_GB2312" w:eastAsia="仿宋_GB2312" w:cs="仿宋_GB2312"/>
          <w:b w:val="0"/>
          <w:bCs/>
          <w:color w:val="auto"/>
          <w:sz w:val="32"/>
          <w:szCs w:val="32"/>
          <w:lang w:val="en-US" w:eastAsia="zh-CN"/>
        </w:rPr>
        <w:t>机构管理</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设施布局</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服务要求</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服务效果</w:t>
      </w:r>
      <w:r>
        <w:rPr>
          <w:rFonts w:hint="eastAsia" w:ascii="仿宋_GB2312" w:hAnsi="仿宋_GB2312" w:eastAsia="仿宋_GB2312" w:cs="仿宋_GB2312"/>
          <w:b w:val="0"/>
          <w:bCs/>
          <w:color w:val="auto"/>
          <w:sz w:val="32"/>
          <w:szCs w:val="32"/>
        </w:rPr>
        <w:t>等方面，对参与</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进行综合评价，并提出评</w:t>
      </w:r>
      <w:r>
        <w:rPr>
          <w:rFonts w:hint="eastAsia" w:ascii="仿宋_GB2312" w:hAnsi="仿宋_GB2312" w:eastAsia="仿宋_GB2312" w:cs="仿宋_GB2312"/>
          <w:b w:val="0"/>
          <w:bCs/>
          <w:color w:val="auto"/>
          <w:sz w:val="32"/>
          <w:szCs w:val="32"/>
          <w:lang w:val="en-US" w:eastAsia="zh-CN"/>
        </w:rPr>
        <w:t>定</w:t>
      </w:r>
      <w:r>
        <w:rPr>
          <w:rFonts w:hint="eastAsia" w:ascii="仿宋_GB2312" w:hAnsi="仿宋_GB2312" w:eastAsia="仿宋_GB2312" w:cs="仿宋_GB2312"/>
          <w:b w:val="0"/>
          <w:bCs/>
          <w:color w:val="auto"/>
          <w:sz w:val="32"/>
          <w:szCs w:val="32"/>
        </w:rPr>
        <w:t>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Style w:val="8"/>
          <w:rFonts w:hint="eastAsia" w:ascii="仿宋_GB2312" w:hAnsi="仿宋_GB2312" w:eastAsia="仿宋_GB2312" w:cs="仿宋_GB2312"/>
          <w:b w:val="0"/>
          <w:bCs/>
          <w:color w:val="auto"/>
          <w:sz w:val="32"/>
          <w:szCs w:val="32"/>
          <w:lang w:val="en-US" w:eastAsia="zh-CN"/>
        </w:rPr>
        <w:t>3</w:t>
      </w:r>
      <w:r>
        <w:rPr>
          <w:rStyle w:val="8"/>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202</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rPr>
        <w:t>月底前完成</w:t>
      </w:r>
      <w:r>
        <w:rPr>
          <w:rFonts w:hint="eastAsia" w:ascii="仿宋_GB2312" w:hAnsi="仿宋_GB2312" w:eastAsia="仿宋_GB2312" w:cs="仿宋_GB2312"/>
          <w:b w:val="0"/>
          <w:bCs/>
          <w:color w:val="auto"/>
          <w:sz w:val="32"/>
          <w:szCs w:val="32"/>
          <w:lang w:val="en-US" w:eastAsia="zh-CN"/>
        </w:rPr>
        <w:t>50</w:t>
      </w:r>
      <w:r>
        <w:rPr>
          <w:rFonts w:hint="eastAsia" w:ascii="仿宋_GB2312" w:hAnsi="仿宋_GB2312" w:eastAsia="仿宋_GB2312" w:cs="仿宋_GB2312"/>
          <w:b w:val="0"/>
          <w:bCs/>
          <w:color w:val="auto"/>
          <w:sz w:val="32"/>
          <w:szCs w:val="32"/>
        </w:rPr>
        <w:t>个</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等级</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rPr>
        <w:t>工作，出具</w:t>
      </w:r>
      <w:r>
        <w:rPr>
          <w:rFonts w:hint="eastAsia" w:ascii="仿宋_GB2312" w:hAnsi="仿宋_GB2312" w:eastAsia="仿宋_GB2312" w:cs="仿宋_GB2312"/>
          <w:b w:val="0"/>
          <w:bCs/>
          <w:color w:val="auto"/>
          <w:sz w:val="32"/>
          <w:szCs w:val="32"/>
          <w:lang w:val="en-US" w:eastAsia="zh-CN"/>
        </w:rPr>
        <w:t>50</w:t>
      </w:r>
      <w:r>
        <w:rPr>
          <w:rFonts w:hint="eastAsia" w:ascii="仿宋_GB2312" w:hAnsi="仿宋_GB2312" w:eastAsia="仿宋_GB2312" w:cs="仿宋_GB2312"/>
          <w:b w:val="0"/>
          <w:bCs/>
          <w:color w:val="auto"/>
          <w:sz w:val="32"/>
          <w:szCs w:val="32"/>
        </w:rPr>
        <w:t>个（份）</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等级</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lang w:val="en-US" w:eastAsia="zh-CN"/>
        </w:rPr>
        <w:t>结论</w:t>
      </w:r>
      <w:r>
        <w:rPr>
          <w:rFonts w:hint="eastAsia" w:ascii="仿宋_GB2312" w:hAnsi="仿宋_GB2312" w:eastAsia="仿宋_GB2312" w:cs="仿宋_GB2312"/>
          <w:b w:val="0"/>
          <w:bCs/>
          <w:color w:val="auto"/>
          <w:sz w:val="32"/>
          <w:szCs w:val="32"/>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rightChars="0" w:firstLine="643" w:firstLineChars="200"/>
        <w:jc w:val="both"/>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（二）要求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1）总体要求: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服务机构、企业应坚持“守法、诚信、公正、科学”的执业准测，遵守并执行有关项目建设的法律、法规、规范、标准和制度，认真履行合同的义务和职责，以对项目全过程进行监督和把关，维护采购人的合法权益，协助采购人圆满完成既定目标。</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2）服务机构要求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(1)服务机构、企业应根据项目需要和承诺，配备满足本项目开展所需要的人员、设施、设备和工具；</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(2)服务机构、企业具有合法的经营资质，并且能完全满足本项目需求书中“项目实施具体要求”的内容。</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(3)服务实施过程中，服务机构、企业团队人员应按科学</w:t>
      </w:r>
      <w:bookmarkStart w:id="0" w:name="_GoBack"/>
      <w:bookmarkEnd w:id="0"/>
      <w:r>
        <w:rPr>
          <w:rFonts w:hint="eastAsia" w:ascii="仿宋_GB2312" w:hAnsi="仿宋_GB2312" w:eastAsia="仿宋_GB2312" w:cs="仿宋_GB2312"/>
          <w:b w:val="0"/>
          <w:bCs/>
          <w:color w:val="auto"/>
          <w:sz w:val="32"/>
          <w:szCs w:val="32"/>
          <w:lang w:val="en-US" w:eastAsia="zh-CN"/>
        </w:rPr>
        <w:t>、认真的工作态度开展服务工作，按时、按质、按量完成本项目所需要的服务内容，并承担信息保密义务。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3）服务人员要求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(1)项目管理人员在项目实施期间必须保证稳定，签署项目合同后，项目管理人员不得变更。</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(2)项目对接人员未经采购人书面同意不得更换。</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4）其它要求及说明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服务机构、企业在参与本项目的全部过程中，应负责其派出的所有工作人员的人身意外保险以及承担人身意外事故引发的责任、损失和所有费用。采购人不承担服务机构、企业工作人员因意外（包括但不限于：在驻场工作中发生的意外以及抵达驻场途中及返程中发生的意外)所致的任何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(2)项目负责人及核心成员须全程参与项目服务工作，不得挂名参与采购。</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黑体" w:hAnsi="黑体" w:eastAsia="黑体" w:cs="黑体"/>
          <w:b w:val="0"/>
          <w:bCs/>
          <w:color w:val="auto"/>
          <w:kern w:val="44"/>
          <w:sz w:val="32"/>
          <w:szCs w:val="32"/>
          <w:lang w:val="en-US" w:eastAsia="zh-CN" w:bidi="ar-SA"/>
        </w:rPr>
      </w:pPr>
      <w:r>
        <w:rPr>
          <w:rFonts w:hint="eastAsia" w:ascii="黑体" w:hAnsi="黑体" w:eastAsia="黑体" w:cs="黑体"/>
          <w:b w:val="0"/>
          <w:bCs/>
          <w:color w:val="auto"/>
          <w:kern w:val="44"/>
          <w:sz w:val="32"/>
          <w:szCs w:val="32"/>
          <w:lang w:val="en-US" w:eastAsia="zh-CN" w:bidi="ar-SA"/>
        </w:rPr>
        <w:t>五、采购预算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本项目采购预算金额</w:t>
      </w:r>
      <w:r>
        <w:rPr>
          <w:rFonts w:hint="eastAsia" w:ascii="仿宋_GB2312" w:hAnsi="仿宋_GB2312" w:eastAsia="仿宋_GB2312" w:cs="仿宋_GB2312"/>
          <w:b w:val="0"/>
          <w:bCs/>
          <w:color w:val="auto"/>
          <w:sz w:val="32"/>
          <w:szCs w:val="32"/>
          <w:lang w:val="en-US" w:eastAsia="zh-CN"/>
        </w:rPr>
        <w:t>200000</w:t>
      </w:r>
      <w:r>
        <w:rPr>
          <w:rFonts w:hint="eastAsia" w:ascii="仿宋_GB2312" w:hAnsi="仿宋_GB2312" w:eastAsia="仿宋_GB2312" w:cs="仿宋_GB2312"/>
          <w:b w:val="0"/>
          <w:bCs/>
          <w:color w:val="auto"/>
          <w:sz w:val="32"/>
          <w:szCs w:val="32"/>
        </w:rPr>
        <w:t>元（大写：</w:t>
      </w:r>
      <w:r>
        <w:rPr>
          <w:rFonts w:hint="eastAsia" w:ascii="仿宋_GB2312" w:hAnsi="仿宋_GB2312" w:eastAsia="仿宋_GB2312" w:cs="仿宋_GB2312"/>
          <w:b w:val="0"/>
          <w:bCs/>
          <w:color w:val="auto"/>
          <w:sz w:val="32"/>
          <w:szCs w:val="32"/>
          <w:lang w:val="en-US" w:eastAsia="zh-CN"/>
        </w:rPr>
        <w:t>贰拾</w:t>
      </w:r>
      <w:r>
        <w:rPr>
          <w:rFonts w:hint="eastAsia" w:ascii="仿宋_GB2312" w:hAnsi="仿宋_GB2312" w:eastAsia="仿宋_GB2312" w:cs="仿宋_GB2312"/>
          <w:b w:val="0"/>
          <w:bCs/>
          <w:color w:val="auto"/>
          <w:sz w:val="32"/>
          <w:szCs w:val="32"/>
        </w:rPr>
        <w:t>万元整），完成</w:t>
      </w:r>
      <w:r>
        <w:rPr>
          <w:rFonts w:hint="eastAsia" w:ascii="仿宋_GB2312" w:hAnsi="仿宋_GB2312" w:eastAsia="仿宋_GB2312" w:cs="仿宋_GB2312"/>
          <w:b w:val="0"/>
          <w:bCs/>
          <w:color w:val="auto"/>
          <w:sz w:val="32"/>
          <w:szCs w:val="32"/>
          <w:lang w:val="en-US" w:eastAsia="zh-CN"/>
        </w:rPr>
        <w:t>项目要求的50</w:t>
      </w:r>
      <w:r>
        <w:rPr>
          <w:rFonts w:hint="eastAsia" w:ascii="仿宋_GB2312" w:hAnsi="仿宋_GB2312" w:eastAsia="仿宋_GB2312" w:cs="仿宋_GB2312"/>
          <w:b w:val="0"/>
          <w:bCs/>
          <w:color w:val="auto"/>
          <w:sz w:val="32"/>
          <w:szCs w:val="32"/>
        </w:rPr>
        <w:t>个</w:t>
      </w:r>
      <w:r>
        <w:rPr>
          <w:rFonts w:hint="eastAsia" w:ascii="仿宋_GB2312" w:hAnsi="仿宋_GB2312" w:eastAsia="仿宋_GB2312" w:cs="仿宋_GB2312"/>
          <w:b w:val="0"/>
          <w:bCs/>
          <w:color w:val="auto"/>
          <w:sz w:val="32"/>
          <w:szCs w:val="32"/>
          <w:lang w:val="en-US" w:eastAsia="zh-CN"/>
        </w:rPr>
        <w:t>居家服务站</w:t>
      </w:r>
      <w:r>
        <w:rPr>
          <w:rFonts w:hint="eastAsia" w:ascii="仿宋_GB2312" w:hAnsi="仿宋_GB2312" w:eastAsia="仿宋_GB2312" w:cs="仿宋_GB2312"/>
          <w:b w:val="0"/>
          <w:bCs/>
          <w:color w:val="auto"/>
          <w:sz w:val="32"/>
          <w:szCs w:val="32"/>
        </w:rPr>
        <w:t>等级</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rPr>
        <w:t>，费用包括</w:t>
      </w:r>
      <w:r>
        <w:rPr>
          <w:rFonts w:hint="eastAsia" w:ascii="仿宋_GB2312" w:hAnsi="仿宋_GB2312" w:eastAsia="仿宋_GB2312" w:cs="仿宋_GB2312"/>
          <w:b w:val="0"/>
          <w:bCs/>
          <w:color w:val="auto"/>
          <w:sz w:val="32"/>
          <w:szCs w:val="32"/>
          <w:lang w:eastAsia="zh-CN"/>
        </w:rPr>
        <w:t>评定</w:t>
      </w:r>
      <w:r>
        <w:rPr>
          <w:rFonts w:hint="eastAsia" w:ascii="仿宋_GB2312" w:hAnsi="仿宋_GB2312" w:eastAsia="仿宋_GB2312" w:cs="仿宋_GB2312"/>
          <w:b w:val="0"/>
          <w:bCs/>
          <w:color w:val="auto"/>
          <w:sz w:val="32"/>
          <w:szCs w:val="32"/>
        </w:rPr>
        <w:t>专家评审费、项目负责人员工资、行政费用（办公设备、资料费及交通补贴</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用餐补贴</w:t>
      </w:r>
      <w:r>
        <w:rPr>
          <w:rFonts w:hint="eastAsia" w:ascii="仿宋_GB2312" w:hAnsi="仿宋_GB2312" w:eastAsia="仿宋_GB2312" w:cs="仿宋_GB2312"/>
          <w:b w:val="0"/>
          <w:bCs/>
          <w:color w:val="auto"/>
          <w:sz w:val="32"/>
          <w:szCs w:val="32"/>
        </w:rPr>
        <w:t>等）、发票税等，由</w:t>
      </w:r>
      <w:r>
        <w:rPr>
          <w:rFonts w:hint="eastAsia" w:ascii="仿宋_GB2312" w:hAnsi="仿宋_GB2312" w:eastAsia="仿宋_GB2312" w:cs="仿宋_GB2312"/>
          <w:b w:val="0"/>
          <w:bCs/>
          <w:color w:val="auto"/>
          <w:sz w:val="32"/>
          <w:szCs w:val="32"/>
          <w:lang w:val="en-US" w:eastAsia="zh-CN"/>
        </w:rPr>
        <w:t>服务机构、企业</w:t>
      </w:r>
      <w:r>
        <w:rPr>
          <w:rFonts w:hint="eastAsia" w:ascii="仿宋_GB2312" w:hAnsi="仿宋_GB2312" w:eastAsia="仿宋_GB2312" w:cs="仿宋_GB2312"/>
          <w:b w:val="0"/>
          <w:bCs/>
          <w:color w:val="auto"/>
          <w:sz w:val="32"/>
          <w:szCs w:val="32"/>
        </w:rPr>
        <w:t>支付。</w:t>
      </w:r>
      <w:r>
        <w:rPr>
          <w:rFonts w:hint="eastAsia" w:ascii="仿宋_GB2312" w:hAnsi="仿宋_GB2312" w:eastAsia="仿宋_GB2312" w:cs="仿宋_GB2312"/>
          <w:b w:val="0"/>
          <w:bCs/>
          <w:color w:val="auto"/>
          <w:sz w:val="32"/>
          <w:szCs w:val="32"/>
          <w:lang w:val="en-US" w:eastAsia="zh-CN"/>
        </w:rPr>
        <w:t>服务机构、企业</w:t>
      </w:r>
      <w:r>
        <w:rPr>
          <w:rFonts w:hint="eastAsia" w:ascii="仿宋_GB2312" w:hAnsi="仿宋_GB2312" w:eastAsia="仿宋_GB2312" w:cs="仿宋_GB2312"/>
          <w:b w:val="0"/>
          <w:bCs/>
          <w:color w:val="auto"/>
          <w:sz w:val="32"/>
          <w:szCs w:val="32"/>
        </w:rPr>
        <w:t>必须自行考虑本项目在实施期间的一切可能产生的费用。在合同执行过程中，采购人将不再另行支付与本项目相关的任何费用。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leftChars="0" w:right="0" w:rightChars="0" w:firstLine="640" w:firstLineChars="200"/>
        <w:jc w:val="both"/>
        <w:textAlignment w:val="auto"/>
        <w:rPr>
          <w:rFonts w:hint="eastAsia" w:ascii="黑体" w:hAnsi="黑体" w:eastAsia="黑体" w:cs="黑体"/>
          <w:b w:val="0"/>
          <w:bCs/>
          <w:color w:val="auto"/>
          <w:kern w:val="44"/>
          <w:sz w:val="32"/>
          <w:szCs w:val="32"/>
          <w:lang w:val="en-US" w:eastAsia="zh-CN" w:bidi="ar-SA"/>
        </w:rPr>
      </w:pPr>
      <w:r>
        <w:rPr>
          <w:rFonts w:hint="eastAsia" w:ascii="黑体" w:hAnsi="黑体" w:eastAsia="黑体" w:cs="黑体"/>
          <w:b w:val="0"/>
          <w:bCs/>
          <w:color w:val="auto"/>
          <w:kern w:val="44"/>
          <w:sz w:val="32"/>
          <w:szCs w:val="32"/>
          <w:lang w:val="en-US" w:eastAsia="zh-CN" w:bidi="ar-SA"/>
        </w:rPr>
        <w:t>六、验收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Style w:val="8"/>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b w:val="0"/>
          <w:bCs/>
          <w:color w:val="auto"/>
          <w:sz w:val="32"/>
          <w:szCs w:val="32"/>
        </w:rPr>
        <w:t>验收时间</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服务期结束或项目指标完成后的5个工作日内进行验收。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lang w:eastAsia="zh-CN"/>
        </w:rPr>
      </w:pPr>
      <w:r>
        <w:rPr>
          <w:rStyle w:val="8"/>
          <w:rFonts w:hint="eastAsia" w:ascii="仿宋_GB2312" w:hAnsi="仿宋_GB2312" w:eastAsia="仿宋_GB2312" w:cs="仿宋_GB2312"/>
          <w:b w:val="0"/>
          <w:bCs/>
          <w:color w:val="auto"/>
          <w:sz w:val="32"/>
          <w:szCs w:val="32"/>
        </w:rPr>
        <w:t>（二）</w:t>
      </w:r>
      <w:r>
        <w:rPr>
          <w:rFonts w:hint="eastAsia" w:ascii="仿宋_GB2312" w:hAnsi="仿宋_GB2312" w:eastAsia="仿宋_GB2312" w:cs="仿宋_GB2312"/>
          <w:b w:val="0"/>
          <w:bCs/>
          <w:color w:val="auto"/>
          <w:sz w:val="32"/>
          <w:szCs w:val="32"/>
        </w:rPr>
        <w:t>验收方式</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由采购</w:t>
      </w:r>
      <w:r>
        <w:rPr>
          <w:rFonts w:hint="eastAsia" w:ascii="仿宋_GB2312" w:hAnsi="仿宋_GB2312" w:eastAsia="仿宋_GB2312" w:cs="仿宋_GB2312"/>
          <w:b w:val="0"/>
          <w:bCs/>
          <w:color w:val="auto"/>
          <w:sz w:val="32"/>
          <w:szCs w:val="32"/>
          <w:lang w:eastAsia="zh-CN"/>
        </w:rPr>
        <w:t>单位组成联合验收组随机抽取评定单位总数的</w:t>
      </w:r>
      <w:r>
        <w:rPr>
          <w:rFonts w:hint="eastAsia" w:ascii="仿宋_GB2312" w:hAnsi="仿宋_GB2312" w:eastAsia="仿宋_GB2312" w:cs="仿宋_GB2312"/>
          <w:b w:val="0"/>
          <w:bCs/>
          <w:color w:val="auto"/>
          <w:sz w:val="32"/>
          <w:szCs w:val="32"/>
          <w:lang w:val="en-US" w:eastAsia="zh-CN"/>
        </w:rPr>
        <w:t>10%进行复核。</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黑体" w:hAnsi="黑体" w:eastAsia="黑体" w:cs="黑体"/>
          <w:b w:val="0"/>
          <w:bCs/>
          <w:color w:val="auto"/>
          <w:kern w:val="44"/>
          <w:sz w:val="32"/>
          <w:szCs w:val="32"/>
          <w:lang w:val="en-US" w:eastAsia="zh-CN" w:bidi="ar-SA"/>
        </w:rPr>
      </w:pPr>
      <w:r>
        <w:rPr>
          <w:rFonts w:hint="eastAsia" w:ascii="黑体" w:hAnsi="黑体" w:eastAsia="黑体" w:cs="黑体"/>
          <w:b w:val="0"/>
          <w:bCs/>
          <w:color w:val="auto"/>
          <w:kern w:val="44"/>
          <w:sz w:val="32"/>
          <w:szCs w:val="32"/>
          <w:lang w:val="en-US" w:eastAsia="zh-CN" w:bidi="ar-SA"/>
        </w:rPr>
        <w:t>七、结算方式</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验收合格后</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服务机构、企业</w:t>
      </w:r>
      <w:r>
        <w:rPr>
          <w:rFonts w:hint="eastAsia" w:ascii="仿宋_GB2312" w:hAnsi="仿宋_GB2312" w:eastAsia="仿宋_GB2312" w:cs="仿宋_GB2312"/>
          <w:b w:val="0"/>
          <w:bCs/>
          <w:color w:val="auto"/>
          <w:sz w:val="32"/>
          <w:szCs w:val="32"/>
        </w:rPr>
        <w:t>应开具合法有效的发票，</w:t>
      </w:r>
      <w:r>
        <w:rPr>
          <w:rFonts w:hint="eastAsia" w:ascii="仿宋_GB2312" w:hAnsi="仿宋_GB2312" w:eastAsia="仿宋_GB2312" w:cs="仿宋_GB2312"/>
          <w:b w:val="0"/>
          <w:bCs/>
          <w:color w:val="auto"/>
          <w:sz w:val="32"/>
          <w:szCs w:val="32"/>
          <w:lang w:val="en-US" w:eastAsia="zh-CN"/>
        </w:rPr>
        <w:t>望城区</w:t>
      </w:r>
      <w:r>
        <w:rPr>
          <w:rFonts w:hint="eastAsia" w:ascii="仿宋_GB2312" w:hAnsi="仿宋_GB2312" w:eastAsia="仿宋_GB2312" w:cs="仿宋_GB2312"/>
          <w:b w:val="0"/>
          <w:bCs/>
          <w:color w:val="auto"/>
          <w:sz w:val="32"/>
          <w:szCs w:val="32"/>
        </w:rPr>
        <w:t>民政局将</w:t>
      </w:r>
      <w:r>
        <w:rPr>
          <w:rFonts w:hint="eastAsia" w:ascii="仿宋_GB2312" w:hAnsi="仿宋_GB2312" w:eastAsia="仿宋_GB2312" w:cs="仿宋_GB2312"/>
          <w:b w:val="0"/>
          <w:bCs/>
          <w:color w:val="auto"/>
          <w:sz w:val="32"/>
          <w:szCs w:val="32"/>
          <w:lang w:eastAsia="zh-CN"/>
        </w:rPr>
        <w:t>项目全</w:t>
      </w:r>
      <w:r>
        <w:rPr>
          <w:rFonts w:hint="eastAsia" w:ascii="仿宋_GB2312" w:hAnsi="仿宋_GB2312" w:eastAsia="仿宋_GB2312" w:cs="仿宋_GB2312"/>
          <w:b w:val="0"/>
          <w:bCs/>
          <w:color w:val="auto"/>
          <w:sz w:val="32"/>
          <w:szCs w:val="32"/>
        </w:rPr>
        <w:t>款</w:t>
      </w:r>
      <w:r>
        <w:rPr>
          <w:rFonts w:hint="eastAsia" w:ascii="仿宋_GB2312" w:hAnsi="仿宋_GB2312" w:eastAsia="仿宋_GB2312" w:cs="仿宋_GB2312"/>
          <w:b w:val="0"/>
          <w:bCs/>
          <w:color w:val="auto"/>
          <w:sz w:val="32"/>
          <w:szCs w:val="32"/>
          <w:lang w:eastAsia="zh-CN"/>
        </w:rPr>
        <w:t>一次性</w:t>
      </w:r>
      <w:r>
        <w:rPr>
          <w:rFonts w:hint="eastAsia" w:ascii="仿宋_GB2312" w:hAnsi="仿宋_GB2312" w:eastAsia="仿宋_GB2312" w:cs="仿宋_GB2312"/>
          <w:b w:val="0"/>
          <w:bCs/>
          <w:color w:val="auto"/>
          <w:sz w:val="32"/>
          <w:szCs w:val="32"/>
        </w:rPr>
        <w:t>划拨到乙方账户。</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黑体" w:hAnsi="黑体" w:eastAsia="黑体" w:cs="黑体"/>
          <w:b w:val="0"/>
          <w:bCs/>
          <w:color w:val="auto"/>
          <w:kern w:val="44"/>
          <w:sz w:val="32"/>
          <w:szCs w:val="32"/>
          <w:lang w:val="en-US" w:eastAsia="zh-CN" w:bidi="ar-SA"/>
        </w:rPr>
      </w:pPr>
      <w:r>
        <w:rPr>
          <w:rFonts w:hint="eastAsia" w:ascii="黑体" w:hAnsi="黑体" w:eastAsia="黑体" w:cs="黑体"/>
          <w:b w:val="0"/>
          <w:bCs/>
          <w:color w:val="auto"/>
          <w:kern w:val="44"/>
          <w:sz w:val="32"/>
          <w:szCs w:val="32"/>
          <w:lang w:val="en-US" w:eastAsia="zh-CN" w:bidi="ar-SA"/>
        </w:rPr>
        <w:t>八、保密要求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服务机构、企业</w:t>
      </w:r>
      <w:r>
        <w:rPr>
          <w:rFonts w:hint="eastAsia" w:ascii="仿宋_GB2312" w:hAnsi="仿宋_GB2312" w:eastAsia="仿宋_GB2312" w:cs="仿宋_GB2312"/>
          <w:b w:val="0"/>
          <w:bCs/>
          <w:color w:val="auto"/>
          <w:sz w:val="32"/>
          <w:szCs w:val="32"/>
        </w:rPr>
        <w:t>在项目实施过程中，对采购人所提供的所有相关资料、数据，未经采购人书面同意不得向任何第三方泄露。项目完成后，</w:t>
      </w:r>
      <w:r>
        <w:rPr>
          <w:rFonts w:hint="eastAsia" w:ascii="仿宋_GB2312" w:hAnsi="仿宋_GB2312" w:eastAsia="仿宋_GB2312" w:cs="仿宋_GB2312"/>
          <w:b w:val="0"/>
          <w:bCs/>
          <w:color w:val="auto"/>
          <w:sz w:val="32"/>
          <w:szCs w:val="32"/>
          <w:lang w:val="en-US" w:eastAsia="zh-CN"/>
        </w:rPr>
        <w:t>服务机构、企业</w:t>
      </w:r>
      <w:r>
        <w:rPr>
          <w:rFonts w:hint="eastAsia" w:ascii="仿宋_GB2312" w:hAnsi="仿宋_GB2312" w:eastAsia="仿宋_GB2312" w:cs="仿宋_GB2312"/>
          <w:b w:val="0"/>
          <w:bCs/>
          <w:color w:val="auto"/>
          <w:sz w:val="32"/>
          <w:szCs w:val="32"/>
        </w:rPr>
        <w:t>须把采购人提供的所有资料、数据完整归还采购人，并不得留存任何复制品。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方正楷体_GB2312" w:hAnsi="方正楷体_GB2312" w:eastAsia="方正楷体_GB2312" w:cs="方正楷体_GB2312"/>
          <w:b w:val="0"/>
          <w:bCs/>
          <w:color w:val="auto"/>
          <w:sz w:val="28"/>
          <w:szCs w:val="28"/>
        </w:rPr>
      </w:pPr>
      <w:r>
        <w:rPr>
          <w:rFonts w:hint="eastAsia" w:ascii="仿宋_GB2312" w:hAnsi="仿宋_GB2312" w:eastAsia="仿宋_GB2312" w:cs="仿宋_GB2312"/>
          <w:b/>
          <w:bCs w:val="0"/>
          <w:color w:val="auto"/>
          <w:sz w:val="32"/>
          <w:szCs w:val="32"/>
        </w:rPr>
        <w:t>对于上述项目要求，投标人应在响应文件中进行回应，作出承诺及说明。</w:t>
      </w:r>
    </w:p>
    <w:sectPr>
      <w:footerReference r:id="rId3" w:type="default"/>
      <w:pgSz w:w="11906" w:h="16838"/>
      <w:pgMar w:top="1701"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OGUwM2IzYWRkYzNkNWFiNzk0OTNmM2M4YjM0ZTgifQ=="/>
  </w:docVars>
  <w:rsids>
    <w:rsidRoot w:val="00000000"/>
    <w:rsid w:val="3C162FD7"/>
    <w:rsid w:val="425E55DC"/>
    <w:rsid w:val="452C2A46"/>
    <w:rsid w:val="6A0B0EC5"/>
    <w:rsid w:val="6C4F7765"/>
    <w:rsid w:val="7BB83F50"/>
    <w:rsid w:val="7BEA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1754</Words>
  <Characters>1798</Characters>
  <Lines>0</Lines>
  <Paragraphs>0</Paragraphs>
  <TotalTime>315</TotalTime>
  <ScaleCrop>false</ScaleCrop>
  <LinksUpToDate>false</LinksUpToDate>
  <CharactersWithSpaces>1801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2023-05-18T11:20:00Z</dcterms:created>
  <dc:creator>86135</dc:creator>
  <cp:lastModifiedBy>Administrator</cp:lastModifiedBy>
  <cp:lastPrinted>2023-05-22T08:33:32Z</cp:lastPrinted>
  <dcterms:modified xsi:type="dcterms:W3CDTF">2023-05-22T08:33:36Z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060082793D0C4C0FBBD2C1DCC789FA9C_13</vt:lpwstr>
  </property>
</Properties>
</file>