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望城区司法局2021年党组中心组学习计划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870"/>
        <w:gridCol w:w="3390"/>
        <w:gridCol w:w="1215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分类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主题和内容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形式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0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集中学习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2月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习近平新时代中国特色社会主义思想专题学习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集体学习研讨</w:t>
            </w:r>
          </w:p>
        </w:tc>
        <w:tc>
          <w:tcPr>
            <w:tcW w:w="2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每位中心组成员重点发言每年不少于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次。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教育整顿专题学习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集体学习研讨</w:t>
            </w:r>
          </w:p>
        </w:tc>
        <w:tc>
          <w:tcPr>
            <w:tcW w:w="22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6月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教育整顿专题学习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集体学习研讨</w:t>
            </w:r>
          </w:p>
        </w:tc>
        <w:tc>
          <w:tcPr>
            <w:tcW w:w="22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7月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“四史”和意识形态专题学习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集体学习研讨</w:t>
            </w:r>
          </w:p>
        </w:tc>
        <w:tc>
          <w:tcPr>
            <w:tcW w:w="22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9月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党风廉政建设专题学习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集体学习研讨</w:t>
            </w:r>
          </w:p>
        </w:tc>
        <w:tc>
          <w:tcPr>
            <w:tcW w:w="22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11月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全面依法治国专题学习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集体学习研讨</w:t>
            </w:r>
          </w:p>
        </w:tc>
        <w:tc>
          <w:tcPr>
            <w:tcW w:w="22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个人自学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全年</w:t>
            </w:r>
          </w:p>
        </w:tc>
        <w:tc>
          <w:tcPr>
            <w:tcW w:w="46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教育整顿和党史学习教育必学书目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中心组组长每年查阅一次中心组成员学习笔记，并签字。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调研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4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全年不少于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1次，撰写调研文章1篇以上。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C6AC1"/>
    <w:rsid w:val="264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2021-11-26T06:15:00Z</dcterms:created>
  <dc:creator>佐妈猪小怡</dc:creator>
  <cp:lastModifiedBy>佐妈猪小怡</cp:lastModifiedBy>
  <dcterms:modified xsi:type="dcterms:W3CDTF">2021-11-26T06:15:54Z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26E74EDC652B4942A9A7BF235E292BA3</vt:lpwstr>
  </property>
</Properties>
</file>