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color w:val="FF0000"/>
          <w:spacing w:val="-16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FF0000"/>
          <w:spacing w:val="-16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FF0000"/>
          <w:spacing w:val="-16"/>
          <w:sz w:val="32"/>
          <w:szCs w:val="32"/>
          <w:highlight w:val="none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eastAsia="仿宋_GB2312" w:cs="Times New Roman"/>
          <w:color w:val="FF0000"/>
          <w:spacing w:val="-16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FF0000"/>
          <w:spacing w:val="-16"/>
          <w:sz w:val="32"/>
          <w:szCs w:val="32"/>
          <w:highlight w:val="none"/>
        </w:rPr>
      </w:pPr>
    </w:p>
    <w:p>
      <w:pPr>
        <w:pStyle w:val="2"/>
        <w:jc w:val="center"/>
        <w:rPr>
          <w:rFonts w:hint="default" w:ascii="Times New Roman" w:hAnsi="Times New Roman" w:eastAsia="仿宋_GB2312" w:cs="Times New Roman"/>
          <w:color w:val="FF0000"/>
          <w:spacing w:val="-16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eastAsia="zh-CN"/>
        </w:rPr>
        <w:t>望市监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发〔20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〕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号</w:t>
      </w:r>
    </w:p>
    <w:p>
      <w:pPr>
        <w:pStyle w:val="2"/>
        <w:rPr>
          <w:rFonts w:hint="default" w:ascii="Times New Roman" w:hAnsi="Times New Roman" w:eastAsia="仿宋_GB2312" w:cs="Times New Roman"/>
          <w:color w:val="FF0000"/>
          <w:spacing w:val="-16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zh-TW" w:eastAsia="zh-TW"/>
          <w14:textFill>
            <w14:solidFill>
              <w14:schemeClr w14:val="tx1"/>
            </w14:solidFill>
          </w14:textFill>
        </w:rPr>
        <w:t>长沙市望城区市场监督管理局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pacing w:val="45"/>
          <w:sz w:val="44"/>
          <w:szCs w:val="44"/>
          <w:highlight w:val="none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pacing w:val="-5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45"/>
          <w:sz w:val="44"/>
          <w:szCs w:val="44"/>
          <w:highlight w:val="none"/>
          <w:lang w:val="zh-TW" w:eastAsia="zh-TW"/>
          <w14:textFill>
            <w14:solidFill>
              <w14:schemeClr w14:val="tx1"/>
            </w14:solidFill>
          </w14:textFill>
        </w:rPr>
        <w:t>长沙市望城区知识产权局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关于申报20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长沙市望城区专利补助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和专利奖励的通知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为激励我区在专利创造、运用、管理、保护等方面表现突出的单位和个人，根据《长沙市望城区专利奖补实施办法》（望政发〔2017〕54号）文件精神，开展20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专利补助和专利奖励申报工作，现将有关事项通知如下：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一、申报时间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年7月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~7月31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，逾期视为自动放弃。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 xml:space="preserve">　二、申报要求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highlight w:val="none"/>
        </w:rPr>
        <w:t>　（一）专利补助：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1日~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年6月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30日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期间授权的发明专利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补助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2000元／件，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PCT专利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 xml:space="preserve">补助标准为官方规定费用的50％。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1.申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人为本区登记注册、纳税的企事业单位或本区居民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申报人为个人的，专利权人地址以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用于申请专利的通讯地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为准；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补助的专利应符合《中华人民共和国专利法》的有关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hanging="640" w:hanging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规定，专利权属明确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highlight w:val="none"/>
        </w:rPr>
        <w:t>　（二）专利奖励：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~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年6月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30日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期间符合望政发〔2017〕54号文件规定的知识产权转化示范企业、贯标企业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国家、省专利奖企业、质押融资企业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开展专利布局及预警分析企业、专利诉讼单位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，其中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贯标企业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奖励标准调整为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1.9万元／个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 xml:space="preserve">三、申报材料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highlight w:val="none"/>
        </w:rPr>
        <w:t>（一）申请专利补助的单位和个人需提供下列材料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highlight w:val="none"/>
          <w:lang w:eastAsia="zh-CN"/>
        </w:rPr>
        <w:t>各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highlight w:val="none"/>
          <w:lang w:eastAsia="zh-CN"/>
        </w:rPr>
        <w:t>份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highlight w:val="none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1.长沙市望城区专利补助申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表；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2.企业营业执照副本或企业法人登记证、社团登记证、个人身份证或居住证明材料；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专利证书复印件；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开户许可证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复印件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申请PCT补助的应提供国际检索报告（或国际审查报告）或专利授权证书。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highlight w:val="none"/>
        </w:rPr>
        <w:t>（二）申请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highlight w:val="none"/>
          <w:lang w:eastAsia="zh-CN"/>
        </w:rPr>
        <w:t>专利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highlight w:val="none"/>
        </w:rPr>
        <w:t xml:space="preserve">奖励的单位和个人需提供下列材料：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1.长沙市望城区专利奖励申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表；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2.企业营业执照副本或企业法人登记证、社团登记证、个人身份证或居住证明材料；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3.企业提供开户许可证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复印件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.专利证书、获奖证书、认定文件、合同协议、分析报告、诉讼文书等原件和复印件以及其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证明材料。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 xml:space="preserve">　四、注意事项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1.望城经济开发区内企业（含铜官循环经济工业园）申报专利奖励的项目只包括专利布局及预警分析、专利诉讼，不包括专利补助申报；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2.提交纸质材料时，必须当场交验专利证书、贯标认证、预警分析报告等原件；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3.提交电子材料时，证书为清晰扫描件，申报表为word文档，word文档的文件名为专利权人+奖补内容；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4.工作人员以核验纸质材料为准；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申报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材料需交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纸质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档和电子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，专利权人、银行名称不能简写。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6.提供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个人身份证复印件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的，在空白处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标注银行具体名称及账号。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 xml:space="preserve">五、联系方式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地址：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</w:rPr>
        <w:t>长沙市望城区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eastAsia="zh-CN"/>
        </w:rPr>
        <w:t>文源中路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highlight w:val="none"/>
          <w:lang w:val="en-US" w:eastAsia="zh-CN"/>
        </w:rPr>
        <w:t>29号望城区知识产权局216室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陈晓斌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刘金芳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电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话：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13975118518  13975812733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QQ邮箱：253179780@qq.com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附件：1.《长沙市望城区专利补助申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表》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　　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2.《长沙市望城区专利奖励申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表》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长沙市望城区市场监督管理局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长沙市望城区知识产权局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长沙市望城区专利补助申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报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表</w:t>
      </w:r>
    </w:p>
    <w:p>
      <w:pPr>
        <w:spacing w:line="500" w:lineRule="exact"/>
        <w:jc w:val="right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  <w:r>
        <w:rPr>
          <w:rFonts w:hint="default" w:ascii="Times New Roman" w:hAnsi="Times New Roman" w:eastAsia="仿宋_GB2312" w:cs="Times New Roman"/>
          <w:sz w:val="24"/>
          <w:highlight w:val="none"/>
        </w:rPr>
        <w:t>年   月   日</w:t>
      </w:r>
    </w:p>
    <w:tbl>
      <w:tblPr>
        <w:tblStyle w:val="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767"/>
        <w:gridCol w:w="1633"/>
        <w:gridCol w:w="1383"/>
        <w:gridCol w:w="2317"/>
        <w:gridCol w:w="1017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eastAsia="zh-CN"/>
              </w:rPr>
              <w:t>申报单位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/个人</w:t>
            </w:r>
          </w:p>
        </w:tc>
        <w:tc>
          <w:tcPr>
            <w:tcW w:w="76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eastAsia="zh-CN"/>
              </w:rPr>
              <w:t>手机号码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eastAsia="zh-CN"/>
              </w:rPr>
              <w:t>邮编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eastAsia="zh-CN"/>
              </w:rPr>
              <w:t>通讯地址</w:t>
            </w:r>
          </w:p>
        </w:tc>
        <w:tc>
          <w:tcPr>
            <w:tcW w:w="76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val="en-US" w:eastAsia="zh-CN"/>
              </w:rPr>
              <w:t>/个人开户行、账号</w:t>
            </w:r>
          </w:p>
        </w:tc>
        <w:tc>
          <w:tcPr>
            <w:tcW w:w="76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eastAsia="zh-CN"/>
              </w:rPr>
              <w:t>专利名称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eastAsia="zh-CN"/>
              </w:rPr>
              <w:t>专利号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eastAsia="zh-CN"/>
              </w:rPr>
              <w:t>专利类型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eastAsia="zh-CN"/>
              </w:rPr>
              <w:t>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eastAsia="zh-CN"/>
              </w:rPr>
              <w:t>授权日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  <w:vertAlign w:val="baseline"/>
                <w:lang w:eastAsia="zh-CN"/>
              </w:rPr>
              <w:t>自行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  <w:vertAlign w:val="baseline"/>
                <w:lang w:eastAsia="zh-CN"/>
              </w:rPr>
              <w:t>添加</w:t>
            </w:r>
          </w:p>
        </w:tc>
        <w:tc>
          <w:tcPr>
            <w:tcW w:w="3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章</w:t>
            </w:r>
          </w:p>
        </w:tc>
        <w:tc>
          <w:tcPr>
            <w:tcW w:w="8412" w:type="dxa"/>
            <w:gridSpan w:val="6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                                  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8412" w:type="dxa"/>
            <w:gridSpan w:val="6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                                  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长沙市望城区专利奖励申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报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表</w:t>
      </w:r>
    </w:p>
    <w:p>
      <w:pPr>
        <w:spacing w:line="500" w:lineRule="exact"/>
        <w:jc w:val="right"/>
        <w:rPr>
          <w:rFonts w:hint="default" w:ascii="Times New Roman" w:hAnsi="Times New Roman" w:eastAsia="仿宋_GB2312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</w:rPr>
        <w:t>年   月   日</w:t>
      </w:r>
    </w:p>
    <w:tbl>
      <w:tblPr>
        <w:tblStyle w:val="5"/>
        <w:tblW w:w="95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568"/>
        <w:gridCol w:w="3261"/>
        <w:gridCol w:w="2049"/>
        <w:gridCol w:w="12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奖励名称</w:t>
            </w:r>
          </w:p>
        </w:tc>
        <w:tc>
          <w:tcPr>
            <w:tcW w:w="743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7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单位拥有有效专利数（件）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其中拥有有效发明专利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（件）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联 系 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手机号码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邮    编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单位开户行、账号</w:t>
            </w:r>
          </w:p>
        </w:tc>
        <w:tc>
          <w:tcPr>
            <w:tcW w:w="7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1" w:hRule="atLeast"/>
          <w:jc w:val="center"/>
        </w:trPr>
        <w:tc>
          <w:tcPr>
            <w:tcW w:w="5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单位基本情况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00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  </w:t>
            </w:r>
          </w:p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right="48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（盖章）</w:t>
            </w:r>
          </w:p>
          <w:p>
            <w:pPr>
              <w:spacing w:line="40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年   月   日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  <w:jc w:val="center"/>
        </w:trPr>
        <w:tc>
          <w:tcPr>
            <w:tcW w:w="5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区 知识产权局意见</w:t>
            </w:r>
          </w:p>
        </w:tc>
        <w:tc>
          <w:tcPr>
            <w:tcW w:w="900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  <w:highlight w:val="none"/>
        </w:rPr>
        <w:sectPr>
          <w:footerReference r:id="rId3" w:type="default"/>
          <w:pgSz w:w="11906" w:h="16838"/>
          <w:pgMar w:top="2098" w:right="1474" w:bottom="1417" w:left="1474" w:header="851" w:footer="992" w:gutter="0"/>
          <w:pgNumType w:fmt="numberInDash"/>
          <w:cols w:space="0" w:num="1"/>
          <w:rtlGutter w:val="0"/>
          <w:docGrid w:type="lines" w:linePitch="316" w:charSpace="0"/>
        </w:sectPr>
      </w:pPr>
    </w:p>
    <w:p>
      <w:pPr>
        <w:pStyle w:val="2"/>
        <w:rPr>
          <w:rFonts w:hint="default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tbl>
      <w:tblPr>
        <w:tblStyle w:val="5"/>
        <w:tblW w:w="894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highlight w:val="none"/>
              </w:rPr>
              <w:t>长沙市望城区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highlight w:val="none"/>
                <w:lang w:eastAsia="zh-CN"/>
              </w:rPr>
              <w:t>市场监督管理局办公室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highlight w:val="none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highlight w:val="none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  <w:highlight w:val="none"/>
        </w:rPr>
      </w:pPr>
    </w:p>
    <w:sectPr>
      <w:footerReference r:id="rId4" w:type="default"/>
      <w:pgSz w:w="11906" w:h="16838"/>
      <w:pgMar w:top="2098" w:right="1474" w:bottom="1417" w:left="1474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OGIwZWQ1ZTU5MWQ0YzFjN2MzNjIxYjVjNThjMGQifQ=="/>
  </w:docVars>
  <w:rsids>
    <w:rsidRoot w:val="5639503B"/>
    <w:rsid w:val="0D334D4D"/>
    <w:rsid w:val="0D9114BE"/>
    <w:rsid w:val="18B12363"/>
    <w:rsid w:val="18C15267"/>
    <w:rsid w:val="192A5260"/>
    <w:rsid w:val="1D451A79"/>
    <w:rsid w:val="22D46CFC"/>
    <w:rsid w:val="2D5C1EB5"/>
    <w:rsid w:val="3169780F"/>
    <w:rsid w:val="35174045"/>
    <w:rsid w:val="3F7228AC"/>
    <w:rsid w:val="42DD73C3"/>
    <w:rsid w:val="4B850257"/>
    <w:rsid w:val="4EE74338"/>
    <w:rsid w:val="52601782"/>
    <w:rsid w:val="53A26932"/>
    <w:rsid w:val="5639503B"/>
    <w:rsid w:val="564470F0"/>
    <w:rsid w:val="57CC60B9"/>
    <w:rsid w:val="59197591"/>
    <w:rsid w:val="5AC348A9"/>
    <w:rsid w:val="630722FA"/>
    <w:rsid w:val="66985047"/>
    <w:rsid w:val="6724799B"/>
    <w:rsid w:val="67F722C7"/>
    <w:rsid w:val="68386D37"/>
    <w:rsid w:val="6B876DCA"/>
    <w:rsid w:val="7031610F"/>
    <w:rsid w:val="7322321B"/>
    <w:rsid w:val="732F049A"/>
    <w:rsid w:val="73D452F6"/>
    <w:rsid w:val="78C31DC7"/>
    <w:rsid w:val="7C6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99"/>
    <w:pPr>
      <w:ind w:firstLine="480"/>
    </w:pPr>
    <w:rPr>
      <w:rFonts w:cs="宋体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1283</Words>
  <Characters>1406</Characters>
  <Lines>0</Lines>
  <Paragraphs>0</Paragraphs>
  <TotalTime>1</TotalTime>
  <ScaleCrop>false</ScaleCrop>
  <LinksUpToDate>false</LinksUpToDate>
  <CharactersWithSpaces>1859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2019-07-04T06:24:00Z</dcterms:created>
  <dc:creator>Ｆéиｇ</dc:creator>
  <cp:lastModifiedBy>陈煜宇</cp:lastModifiedBy>
  <cp:lastPrinted>2022-06-30T08:50:00Z</cp:lastPrinted>
  <dcterms:modified xsi:type="dcterms:W3CDTF">2022-07-05T03:31:15Z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F049089399C34A549546B5E72E100E4C</vt:lpwstr>
  </property>
</Properties>
</file>