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w:t>
      </w:r>
      <w:bookmarkStart w:id="0" w:name="_GoBack"/>
      <w:bookmarkEnd w:id="0"/>
      <w:r>
        <w:rPr>
          <w:rFonts w:hint="eastAsia" w:ascii="仿宋_GB2312" w:hAnsi="微软雅黑" w:eastAsia="仿宋_GB2312" w:cs="宋体"/>
          <w:bCs/>
          <w:color w:val="000000" w:themeColor="text1"/>
          <w:kern w:val="36"/>
          <w:sz w:val="40"/>
          <w:szCs w:val="40"/>
        </w:rPr>
        <w:t>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337"/>
        <w:gridCol w:w="1200"/>
        <w:gridCol w:w="1596"/>
        <w:gridCol w:w="1063"/>
        <w:gridCol w:w="723"/>
        <w:gridCol w:w="1406"/>
        <w:gridCol w:w="275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337"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200"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96"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1063"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23"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06"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75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425"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290</w:t>
            </w:r>
            <w:r>
              <w:rPr>
                <w:rFonts w:hint="eastAsia" w:ascii="仿宋_GB2312" w:eastAsia="仿宋_GB2312"/>
                <w:sz w:val="24"/>
                <w:szCs w:val="24"/>
              </w:rPr>
              <w:t>号</w:t>
            </w:r>
          </w:p>
        </w:tc>
        <w:tc>
          <w:tcPr>
            <w:tcW w:w="1337"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邓光祥</w:t>
            </w:r>
          </w:p>
        </w:tc>
        <w:tc>
          <w:tcPr>
            <w:tcW w:w="1200"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月亮岛街道办事处</w:t>
            </w:r>
          </w:p>
        </w:tc>
        <w:tc>
          <w:tcPr>
            <w:tcW w:w="1596"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2021.10.28</w:t>
            </w:r>
          </w:p>
        </w:tc>
        <w:tc>
          <w:tcPr>
            <w:tcW w:w="1063"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23" w:type="dxa"/>
            <w:vAlign w:val="center"/>
          </w:tcPr>
          <w:p>
            <w:pPr>
              <w:jc w:val="both"/>
              <w:rPr>
                <w:rFonts w:hint="eastAsia" w:ascii="仿宋_GB2312" w:eastAsia="仿宋_GB2312" w:hAnsiTheme="minorHAnsi" w:cstheme="minorBidi"/>
                <w:kern w:val="2"/>
                <w:sz w:val="24"/>
                <w:szCs w:val="24"/>
                <w:lang w:val="en-US" w:eastAsia="zh-CN" w:bidi="ar-SA"/>
              </w:rPr>
            </w:pPr>
          </w:p>
        </w:tc>
        <w:tc>
          <w:tcPr>
            <w:tcW w:w="1406"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未按规定分类投放生活垃圾</w:t>
            </w:r>
          </w:p>
        </w:tc>
        <w:tc>
          <w:tcPr>
            <w:tcW w:w="275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291</w:t>
            </w:r>
            <w:r>
              <w:rPr>
                <w:rFonts w:hint="eastAsia" w:ascii="仿宋_GB2312" w:eastAsia="仿宋_GB2312"/>
                <w:sz w:val="24"/>
                <w:szCs w:val="24"/>
              </w:rPr>
              <w:t>号</w:t>
            </w:r>
          </w:p>
        </w:tc>
        <w:tc>
          <w:tcPr>
            <w:tcW w:w="1337"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邓红军</w:t>
            </w:r>
          </w:p>
        </w:tc>
        <w:tc>
          <w:tcPr>
            <w:tcW w:w="1200"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59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2021.10.28</w:t>
            </w:r>
          </w:p>
        </w:tc>
        <w:tc>
          <w:tcPr>
            <w:tcW w:w="1063"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23" w:type="dxa"/>
            <w:vAlign w:val="center"/>
          </w:tcPr>
          <w:p>
            <w:pPr>
              <w:jc w:val="center"/>
              <w:rPr>
                <w:rFonts w:hint="eastAsia" w:ascii="仿宋_GB2312" w:eastAsia="仿宋_GB2312" w:hAnsiTheme="minorHAnsi" w:cstheme="minorBidi"/>
                <w:kern w:val="2"/>
                <w:sz w:val="24"/>
                <w:szCs w:val="24"/>
                <w:lang w:val="en-US" w:eastAsia="zh-CN" w:bidi="ar-SA"/>
              </w:rPr>
            </w:pPr>
          </w:p>
        </w:tc>
        <w:tc>
          <w:tcPr>
            <w:tcW w:w="1406"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未按规定分类投放生活垃圾</w:t>
            </w:r>
          </w:p>
        </w:tc>
        <w:tc>
          <w:tcPr>
            <w:tcW w:w="275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《长沙市生活垃圾管理条例》第二十三条第一款第（二）项；第五十六条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104"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292</w:t>
            </w:r>
            <w:r>
              <w:rPr>
                <w:rFonts w:hint="eastAsia" w:ascii="仿宋_GB2312" w:eastAsia="仿宋_GB2312"/>
                <w:sz w:val="24"/>
                <w:szCs w:val="24"/>
              </w:rPr>
              <w:t>号</w:t>
            </w:r>
          </w:p>
        </w:tc>
        <w:tc>
          <w:tcPr>
            <w:tcW w:w="1337" w:type="dxa"/>
            <w:vAlign w:val="center"/>
          </w:tcPr>
          <w:p>
            <w:pPr>
              <w:ind w:firstLine="240" w:firstLineChars="100"/>
              <w:jc w:val="center"/>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王国良</w:t>
            </w:r>
          </w:p>
        </w:tc>
        <w:tc>
          <w:tcPr>
            <w:tcW w:w="1200"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rPr>
              <w:t>202</w:t>
            </w:r>
            <w:r>
              <w:rPr>
                <w:rFonts w:hint="eastAsia" w:ascii="仿宋_GB2312" w:eastAsia="仿宋_GB2312"/>
                <w:sz w:val="24"/>
                <w:szCs w:val="24"/>
                <w:lang w:val="en-US" w:eastAsia="zh-CN"/>
              </w:rPr>
              <w:t>1.10.28</w:t>
            </w:r>
          </w:p>
        </w:tc>
        <w:tc>
          <w:tcPr>
            <w:tcW w:w="1063"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未按规定分类投放生活垃圾</w:t>
            </w:r>
          </w:p>
        </w:tc>
        <w:tc>
          <w:tcPr>
            <w:tcW w:w="275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eastAsia="zh-CN"/>
              </w:rPr>
              <w:t>《长沙市生活垃圾管理条例》第二十三条第一款第</w:t>
            </w:r>
            <w:r>
              <w:rPr>
                <w:rFonts w:hint="eastAsia" w:ascii="仿宋_GB2312" w:eastAsia="仿宋_GB2312"/>
                <w:sz w:val="24"/>
                <w:szCs w:val="24"/>
                <w:lang w:val="en-US" w:eastAsia="zh-CN"/>
              </w:rPr>
              <w:t>(二）项；第五十六条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293</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杨安东</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2021.10.28</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未按规定分类投放生活垃圾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《长沙市生活垃圾管理条例》第二十三条第一款第（二）项；第五十六条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294</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张胜</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2021.10.28</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未按规定分类投放生活垃圾</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《长沙市生活垃圾管理条例》第二十三条第一款第（二）项；第五十六条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299</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邱志刚</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2021.10.29</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295</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王长青</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2021.10.29</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《长沙市文明行为促进条例》第十一条第（四</w:t>
            </w:r>
            <w:r>
              <w:rPr>
                <w:rFonts w:hint="eastAsia" w:ascii="仿宋_GB2312" w:eastAsia="仿宋_GB2312"/>
                <w:sz w:val="24"/>
                <w:szCs w:val="24"/>
                <w:lang w:val="en-US" w:eastAsia="zh-CN"/>
              </w:rPr>
              <w:t>)项和《长沙市城市市容和环境卫生管理办法》第十八条第一款；第四十一条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296</w:t>
            </w:r>
            <w:r>
              <w:rPr>
                <w:rFonts w:hint="eastAsia" w:ascii="仿宋_GB2312" w:eastAsia="仿宋_GB2312"/>
                <w:sz w:val="24"/>
                <w:szCs w:val="24"/>
              </w:rPr>
              <w:t>号</w:t>
            </w:r>
          </w:p>
        </w:tc>
        <w:tc>
          <w:tcPr>
            <w:tcW w:w="133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湖南匠鑫名建筑劳务有限公司</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2021.10.29</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未经许可擅自占用城市道路</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《城市管理条例》第二十七条第（一）项；第四十二条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壹万</w:t>
            </w:r>
            <w:r>
              <w:rPr>
                <w:rFonts w:hint="eastAsia" w:ascii="仿宋_GB2312" w:eastAsia="仿宋_GB2312"/>
                <w:sz w:val="24"/>
                <w:szCs w:val="24"/>
              </w:rPr>
              <w:t>元整（¥</w:t>
            </w:r>
            <w:r>
              <w:rPr>
                <w:rFonts w:hint="eastAsia" w:ascii="仿宋_GB2312" w:eastAsia="仿宋_GB2312"/>
                <w:sz w:val="24"/>
                <w:szCs w:val="24"/>
                <w:lang w:val="en-US" w:eastAsia="zh-CN"/>
              </w:rPr>
              <w:t>1000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297</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彭也</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2021.10.29</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eastAsia="zh-CN"/>
              </w:rPr>
              <w:t>《长沙市文明行为促进条例》第十一条第（四</w:t>
            </w:r>
            <w:r>
              <w:rPr>
                <w:rFonts w:hint="eastAsia" w:ascii="仿宋_GB2312" w:eastAsia="仿宋_GB2312"/>
                <w:sz w:val="24"/>
                <w:szCs w:val="24"/>
                <w:lang w:val="en-US" w:eastAsia="zh-CN"/>
              </w:rPr>
              <w:t>)项和《长沙市城市市容和环境卫生管理办法》第十八条第一款；第四十一条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298</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邓善</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2021.10.29</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300</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周德中</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2021.11.02</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301</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吴国亮</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2021.11.05</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《长沙市城市市容和环境卫生管理办法》第十六条第二款；第四十条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302</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任罗</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2021.11.04</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肆佰</w:t>
            </w:r>
            <w:r>
              <w:rPr>
                <w:rFonts w:hint="eastAsia" w:ascii="仿宋_GB2312" w:eastAsia="仿宋_GB2312"/>
                <w:sz w:val="24"/>
                <w:szCs w:val="24"/>
              </w:rPr>
              <w:t>元整（¥</w:t>
            </w:r>
            <w:r>
              <w:rPr>
                <w:rFonts w:hint="eastAsia" w:ascii="仿宋_GB2312" w:eastAsia="仿宋_GB2312"/>
                <w:sz w:val="24"/>
                <w:szCs w:val="24"/>
                <w:lang w:val="en-US" w:eastAsia="zh-CN"/>
              </w:rPr>
              <w:t>40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302</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刘望超</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2021.11.04</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304</w:t>
            </w:r>
            <w:r>
              <w:rPr>
                <w:rFonts w:hint="eastAsia" w:ascii="仿宋_GB2312" w:eastAsia="仿宋_GB2312"/>
                <w:sz w:val="24"/>
                <w:szCs w:val="24"/>
              </w:rPr>
              <w:t>号</w:t>
            </w:r>
          </w:p>
        </w:tc>
        <w:tc>
          <w:tcPr>
            <w:tcW w:w="133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长沙市望城区海强机械设备租赁部</w:t>
            </w:r>
          </w:p>
        </w:tc>
        <w:tc>
          <w:tcPr>
            <w:tcW w:w="12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2021.11.04</w:t>
            </w:r>
          </w:p>
        </w:tc>
        <w:tc>
          <w:tcPr>
            <w:tcW w:w="106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23" w:type="dxa"/>
            <w:vAlign w:val="center"/>
          </w:tcPr>
          <w:p>
            <w:pPr>
              <w:jc w:val="center"/>
              <w:rPr>
                <w:rFonts w:ascii="仿宋_GB2312" w:eastAsia="仿宋_GB2312"/>
                <w:sz w:val="24"/>
                <w:szCs w:val="24"/>
              </w:rPr>
            </w:pPr>
          </w:p>
        </w:tc>
        <w:tc>
          <w:tcPr>
            <w:tcW w:w="140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泥浆水未经沉淀直排下水道</w:t>
            </w:r>
          </w:p>
        </w:tc>
        <w:tc>
          <w:tcPr>
            <w:tcW w:w="2750"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《湖南省实施〈城市市容和环境卫生管理条例〉办法》第十五条；第三十条第（十）项</w:t>
            </w:r>
          </w:p>
        </w:tc>
        <w:tc>
          <w:tcPr>
            <w:tcW w:w="2425"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300</w:t>
            </w:r>
            <w:r>
              <w:rPr>
                <w:rFonts w:hint="eastAsia" w:ascii="仿宋_GB2312" w:eastAsia="仿宋_GB2312"/>
                <w:sz w:val="24"/>
                <w:szCs w:val="24"/>
              </w:rPr>
              <w:t>0.00）</w:t>
            </w:r>
          </w:p>
        </w:tc>
      </w:tr>
    </w:tbl>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4C5FA9"/>
    <w:rsid w:val="02B303F9"/>
    <w:rsid w:val="05885CA4"/>
    <w:rsid w:val="06E95272"/>
    <w:rsid w:val="07217A44"/>
    <w:rsid w:val="08292FD2"/>
    <w:rsid w:val="08A2507D"/>
    <w:rsid w:val="0A057A51"/>
    <w:rsid w:val="0A147B1F"/>
    <w:rsid w:val="0B6565BE"/>
    <w:rsid w:val="0B6B43BD"/>
    <w:rsid w:val="0B7F2920"/>
    <w:rsid w:val="0C194DE2"/>
    <w:rsid w:val="0CF84E21"/>
    <w:rsid w:val="0CFC2ABE"/>
    <w:rsid w:val="0DD34955"/>
    <w:rsid w:val="0FAC737D"/>
    <w:rsid w:val="106D2975"/>
    <w:rsid w:val="125B7954"/>
    <w:rsid w:val="141D1FE6"/>
    <w:rsid w:val="14CC76C7"/>
    <w:rsid w:val="14FC45C2"/>
    <w:rsid w:val="1661299C"/>
    <w:rsid w:val="17342011"/>
    <w:rsid w:val="17535DA5"/>
    <w:rsid w:val="1888128F"/>
    <w:rsid w:val="1B756CF7"/>
    <w:rsid w:val="1BB93982"/>
    <w:rsid w:val="1C523FDD"/>
    <w:rsid w:val="1CA84F44"/>
    <w:rsid w:val="1E013B57"/>
    <w:rsid w:val="1E0F57E2"/>
    <w:rsid w:val="1E737944"/>
    <w:rsid w:val="1FC72F96"/>
    <w:rsid w:val="21E37CE0"/>
    <w:rsid w:val="25CE540C"/>
    <w:rsid w:val="283A1EDE"/>
    <w:rsid w:val="28742D4C"/>
    <w:rsid w:val="2B1E17E1"/>
    <w:rsid w:val="2BE85F30"/>
    <w:rsid w:val="2E183628"/>
    <w:rsid w:val="2F876050"/>
    <w:rsid w:val="2FB70706"/>
    <w:rsid w:val="31794A61"/>
    <w:rsid w:val="321D516A"/>
    <w:rsid w:val="369E133B"/>
    <w:rsid w:val="36D20AA4"/>
    <w:rsid w:val="375943BC"/>
    <w:rsid w:val="37FA7D41"/>
    <w:rsid w:val="3844112B"/>
    <w:rsid w:val="39D93A5E"/>
    <w:rsid w:val="3B182BDC"/>
    <w:rsid w:val="3B1C6357"/>
    <w:rsid w:val="3BF85809"/>
    <w:rsid w:val="3DBA3C4B"/>
    <w:rsid w:val="3E093B03"/>
    <w:rsid w:val="3E4E71FC"/>
    <w:rsid w:val="3E903333"/>
    <w:rsid w:val="3E954293"/>
    <w:rsid w:val="40260F47"/>
    <w:rsid w:val="40F80AED"/>
    <w:rsid w:val="422F0355"/>
    <w:rsid w:val="42724F4A"/>
    <w:rsid w:val="42CE2269"/>
    <w:rsid w:val="436D0D7C"/>
    <w:rsid w:val="441078AD"/>
    <w:rsid w:val="45277A42"/>
    <w:rsid w:val="45956E22"/>
    <w:rsid w:val="48D013FB"/>
    <w:rsid w:val="48F5403B"/>
    <w:rsid w:val="493A1378"/>
    <w:rsid w:val="497932C1"/>
    <w:rsid w:val="4B347DFF"/>
    <w:rsid w:val="4BDF04DD"/>
    <w:rsid w:val="4BFF5B3B"/>
    <w:rsid w:val="4CCF5964"/>
    <w:rsid w:val="4CD043F4"/>
    <w:rsid w:val="4E331B6B"/>
    <w:rsid w:val="4E49367D"/>
    <w:rsid w:val="4E905EDF"/>
    <w:rsid w:val="4EE03DF7"/>
    <w:rsid w:val="4EFE27C0"/>
    <w:rsid w:val="51026F28"/>
    <w:rsid w:val="520E54A5"/>
    <w:rsid w:val="53376A71"/>
    <w:rsid w:val="54C36C89"/>
    <w:rsid w:val="54EA094D"/>
    <w:rsid w:val="55374CE9"/>
    <w:rsid w:val="55B728AC"/>
    <w:rsid w:val="56AD74F6"/>
    <w:rsid w:val="56F34BBA"/>
    <w:rsid w:val="58C61282"/>
    <w:rsid w:val="5ADC27AC"/>
    <w:rsid w:val="5B19536E"/>
    <w:rsid w:val="5CA23CD0"/>
    <w:rsid w:val="5DC20BF3"/>
    <w:rsid w:val="5ED815C4"/>
    <w:rsid w:val="62886894"/>
    <w:rsid w:val="629D555B"/>
    <w:rsid w:val="630943AA"/>
    <w:rsid w:val="638A4FB3"/>
    <w:rsid w:val="64257683"/>
    <w:rsid w:val="64F63A05"/>
    <w:rsid w:val="65FA5ED0"/>
    <w:rsid w:val="676C6DF2"/>
    <w:rsid w:val="68AB5E71"/>
    <w:rsid w:val="69AC67B5"/>
    <w:rsid w:val="6B9B23DA"/>
    <w:rsid w:val="6CCF169C"/>
    <w:rsid w:val="6CDE41F9"/>
    <w:rsid w:val="6D5C19A5"/>
    <w:rsid w:val="6DFB0CF8"/>
    <w:rsid w:val="6E8346BF"/>
    <w:rsid w:val="6F977F2F"/>
    <w:rsid w:val="711A6107"/>
    <w:rsid w:val="724C6FB0"/>
    <w:rsid w:val="7345225A"/>
    <w:rsid w:val="735B11B7"/>
    <w:rsid w:val="746B2B0E"/>
    <w:rsid w:val="75C335BC"/>
    <w:rsid w:val="76B86418"/>
    <w:rsid w:val="77724623"/>
    <w:rsid w:val="779302A8"/>
    <w:rsid w:val="78A912A5"/>
    <w:rsid w:val="78D046D8"/>
    <w:rsid w:val="78F47B53"/>
    <w:rsid w:val="7A5A68CA"/>
    <w:rsid w:val="7A697754"/>
    <w:rsid w:val="7B6B1E37"/>
    <w:rsid w:val="7D04369B"/>
    <w:rsid w:val="7E164AD3"/>
    <w:rsid w:val="7E1E1D4D"/>
    <w:rsid w:val="7E2717F3"/>
    <w:rsid w:val="7F2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13</TotalTime>
  <ScaleCrop>false</ScaleCrop>
  <LinksUpToDate>false</LinksUpToDate>
  <CharactersWithSpaces>2417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2021-11-05T01:52:21Z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D85012485B1A41929AD9FAD62C8D8C31</vt:lpwstr>
  </property>
</Properties>
</file>