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bidi w:val="0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</w:rPr>
        <w:t>附件</w:t>
      </w:r>
      <w:r>
        <w:rPr>
          <w:rFonts w:hint="eastAsia"/>
          <w:lang w:val="en-US" w:eastAsia="zh-CN"/>
        </w:rPr>
        <w:t>1</w:t>
      </w:r>
    </w:p>
    <w:p>
      <w:pPr>
        <w:autoSpaceDE w:val="0"/>
        <w:spacing w:line="570" w:lineRule="exact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长沙市望城区安全生产和应急管理</w:t>
      </w:r>
    </w:p>
    <w:p>
      <w:pPr>
        <w:autoSpaceDE w:val="0"/>
        <w:spacing w:line="570" w:lineRule="exact"/>
        <w:ind w:left="0" w:leftChars="0" w:firstLine="0" w:firstLineChars="0"/>
        <w:jc w:val="center"/>
        <w:rPr>
          <w:rFonts w:hint="eastAsia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专家行业领域分类表</w:t>
      </w:r>
    </w:p>
    <w:tbl>
      <w:tblPr>
        <w:tblStyle w:val="12"/>
        <w:tblW w:w="878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0"/>
        <w:gridCol w:w="3446"/>
        <w:gridCol w:w="453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Header/>
          <w:jc w:val="center"/>
        </w:trPr>
        <w:tc>
          <w:tcPr>
            <w:tcW w:w="8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44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  <w:t>行业领域</w:t>
            </w:r>
          </w:p>
        </w:tc>
        <w:tc>
          <w:tcPr>
            <w:tcW w:w="453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  <w:t>专业类别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800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446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化工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453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1.1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危化品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231" w:firstLineChars="0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53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1.2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成品油管道运输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231" w:firstLineChars="0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53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0" w:leftChars="0" w:firstLine="0" w:firstLineChars="0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1.3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石油天然气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53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0" w:leftChars="0" w:firstLine="0" w:firstLineChars="0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1.4城镇燃气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800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446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工贸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453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2.1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建材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0" w:leftChars="0" w:firstLine="0" w:firstLineChars="0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53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2.2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机械制造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231" w:firstLineChars="0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53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2.3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轻工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231" w:firstLineChars="0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53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2.4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纺织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231" w:firstLineChars="0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53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0" w:leftChars="0" w:firstLine="0" w:firstLineChars="0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2.5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商贸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800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446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建筑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453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0" w:leftChars="0" w:firstLine="0" w:firstLineChars="0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3.1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工程勘察、设计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53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0" w:leftChars="0" w:firstLine="0" w:firstLineChars="0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3.2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土石方、岩土工程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53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0" w:leftChars="0" w:firstLine="0" w:firstLineChars="0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3.3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管道、线路和设备等建筑安装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53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0" w:leftChars="0" w:firstLine="0" w:firstLineChars="0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3.4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建筑装饰装修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53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3.5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建筑拆除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53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3.6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建筑机械设备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8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44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消防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453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4.1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消防工程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53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4.2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火灾调查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800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446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交通运输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453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5.1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道路交通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231" w:firstLineChars="0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53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5.2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水上交通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231" w:firstLineChars="0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53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0" w:leftChars="0" w:firstLine="0" w:firstLineChars="0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5.3仓储物流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800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446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特种设备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453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0" w:leftChars="0" w:firstLine="0" w:firstLineChars="0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6.1电梯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53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0" w:leftChars="0" w:firstLine="0" w:firstLineChars="0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6.2锅炉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53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0" w:leftChars="0" w:firstLine="0" w:firstLineChars="0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6.3压力容器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53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6.4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大型游乐设施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53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0" w:leftChars="0" w:firstLine="0" w:firstLineChars="0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6.5起重机械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800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446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抢险救灾、事故应急与救援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453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0" w:leftChars="0" w:firstLine="0" w:firstLineChars="0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7.1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化工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53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0" w:leftChars="0" w:firstLine="0" w:firstLineChars="0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7.2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工贸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53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0" w:leftChars="0" w:firstLine="0" w:firstLineChars="0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7.3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建筑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53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0" w:leftChars="0" w:firstLine="0" w:firstLineChars="0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7.4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消防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53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7.5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交通运输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53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0" w:leftChars="0" w:firstLine="0" w:firstLineChars="0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7.6特种设备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53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7.7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地震和地质灾害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534" w:type="dxa"/>
            <w:tcBorders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7.8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防汛抗旱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7.9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其他行业</w:t>
            </w:r>
          </w:p>
        </w:tc>
      </w:tr>
    </w:tbl>
    <w:p>
      <w:pPr>
        <w:pStyle w:val="11"/>
        <w:rPr>
          <w:rFonts w:hint="eastAsia"/>
          <w:lang w:val="en-US" w:eastAsia="zh-CN"/>
        </w:rPr>
        <w:sectPr>
          <w:headerReference r:id="rId5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pStyle w:val="4"/>
        <w:bidi w:val="0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</w:rPr>
        <w:t>附件</w:t>
      </w:r>
      <w:r>
        <w:rPr>
          <w:rFonts w:hint="eastAsia"/>
          <w:lang w:val="en-US" w:eastAsia="zh-CN"/>
        </w:rPr>
        <w:t>2</w:t>
      </w:r>
    </w:p>
    <w:p>
      <w:pPr>
        <w:autoSpaceDE w:val="0"/>
        <w:spacing w:line="570" w:lineRule="exact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长沙市望城区安全生产和应急管理专家申报表</w:t>
      </w:r>
    </w:p>
    <w:tbl>
      <w:tblPr>
        <w:tblStyle w:val="12"/>
        <w:tblW w:w="0" w:type="auto"/>
        <w:tblInd w:w="35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0"/>
        <w:gridCol w:w="663"/>
        <w:gridCol w:w="1368"/>
        <w:gridCol w:w="1428"/>
        <w:gridCol w:w="1398"/>
        <w:gridCol w:w="24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893" w:type="dxa"/>
            <w:gridSpan w:val="2"/>
          </w:tcPr>
          <w:p>
            <w:pPr>
              <w:pStyle w:val="16"/>
              <w:tabs>
                <w:tab w:val="left" w:pos="1212"/>
              </w:tabs>
              <w:spacing w:before="141"/>
              <w:ind w:left="468"/>
              <w:rPr>
                <w:sz w:val="22"/>
              </w:rPr>
            </w:pPr>
            <w:r>
              <w:rPr>
                <w:sz w:val="22"/>
              </w:rPr>
              <w:t>姓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名</w:t>
            </w:r>
          </w:p>
        </w:tc>
        <w:tc>
          <w:tcPr>
            <w:tcW w:w="1368" w:type="dxa"/>
          </w:tcPr>
          <w:p>
            <w:pPr>
              <w:pStyle w:val="16"/>
              <w:rPr>
                <w:rFonts w:ascii="Times New Roman"/>
                <w:sz w:val="26"/>
              </w:rPr>
            </w:pPr>
          </w:p>
        </w:tc>
        <w:tc>
          <w:tcPr>
            <w:tcW w:w="1428" w:type="dxa"/>
          </w:tcPr>
          <w:p>
            <w:pPr>
              <w:pStyle w:val="16"/>
              <w:tabs>
                <w:tab w:val="left" w:pos="749"/>
              </w:tabs>
              <w:spacing w:before="141"/>
              <w:ind w:left="22"/>
              <w:jc w:val="center"/>
              <w:rPr>
                <w:sz w:val="22"/>
              </w:rPr>
            </w:pPr>
            <w:r>
              <w:rPr>
                <w:sz w:val="22"/>
              </w:rPr>
              <w:t>性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别</w:t>
            </w:r>
          </w:p>
        </w:tc>
        <w:tc>
          <w:tcPr>
            <w:tcW w:w="1398" w:type="dxa"/>
          </w:tcPr>
          <w:p>
            <w:pPr>
              <w:pStyle w:val="16"/>
              <w:rPr>
                <w:rFonts w:ascii="Times New Roman"/>
                <w:sz w:val="26"/>
              </w:rPr>
            </w:pPr>
          </w:p>
        </w:tc>
        <w:tc>
          <w:tcPr>
            <w:tcW w:w="2432" w:type="dxa"/>
            <w:vMerge w:val="restart"/>
          </w:tcPr>
          <w:p>
            <w:pPr>
              <w:pStyle w:val="16"/>
              <w:rPr>
                <w:rFonts w:ascii="方正小标宋简体"/>
                <w:sz w:val="24"/>
              </w:rPr>
            </w:pPr>
          </w:p>
          <w:p>
            <w:pPr>
              <w:pStyle w:val="16"/>
              <w:rPr>
                <w:rFonts w:ascii="方正小标宋简体"/>
                <w:sz w:val="24"/>
              </w:rPr>
            </w:pPr>
          </w:p>
          <w:p>
            <w:pPr>
              <w:pStyle w:val="16"/>
              <w:spacing w:before="3"/>
              <w:rPr>
                <w:rFonts w:ascii="方正小标宋简体"/>
                <w:sz w:val="25"/>
              </w:rPr>
            </w:pPr>
          </w:p>
          <w:p>
            <w:pPr>
              <w:pStyle w:val="16"/>
              <w:spacing w:before="1"/>
              <w:ind w:left="897" w:right="898"/>
              <w:jc w:val="center"/>
              <w:rPr>
                <w:rFonts w:ascii="Times New Roman" w:eastAsia="Times New Roman"/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>(</w:t>
            </w:r>
            <w:r>
              <w:rPr>
                <w:sz w:val="22"/>
              </w:rPr>
              <w:t>照片</w:t>
            </w:r>
            <w:r>
              <w:rPr>
                <w:rFonts w:ascii="Times New Roman" w:eastAsia="Times New Roman"/>
                <w:sz w:val="22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93" w:type="dxa"/>
            <w:gridSpan w:val="2"/>
          </w:tcPr>
          <w:p>
            <w:pPr>
              <w:pStyle w:val="16"/>
              <w:tabs>
                <w:tab w:val="left" w:pos="1212"/>
              </w:tabs>
              <w:spacing w:before="142"/>
              <w:ind w:left="490"/>
              <w:rPr>
                <w:sz w:val="22"/>
              </w:rPr>
            </w:pPr>
            <w:r>
              <w:rPr>
                <w:sz w:val="22"/>
              </w:rPr>
              <w:t>民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族</w:t>
            </w:r>
          </w:p>
        </w:tc>
        <w:tc>
          <w:tcPr>
            <w:tcW w:w="1368" w:type="dxa"/>
          </w:tcPr>
          <w:p>
            <w:pPr>
              <w:pStyle w:val="16"/>
              <w:rPr>
                <w:rFonts w:ascii="Times New Roman"/>
                <w:sz w:val="26"/>
              </w:rPr>
            </w:pPr>
          </w:p>
        </w:tc>
        <w:tc>
          <w:tcPr>
            <w:tcW w:w="1428" w:type="dxa"/>
          </w:tcPr>
          <w:p>
            <w:pPr>
              <w:pStyle w:val="16"/>
              <w:tabs>
                <w:tab w:val="left" w:pos="744"/>
              </w:tabs>
              <w:spacing w:before="142"/>
              <w:ind w:left="24"/>
              <w:jc w:val="center"/>
              <w:rPr>
                <w:sz w:val="22"/>
              </w:rPr>
            </w:pPr>
            <w:r>
              <w:rPr>
                <w:sz w:val="22"/>
              </w:rPr>
              <w:t>籍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贯</w:t>
            </w:r>
          </w:p>
        </w:tc>
        <w:tc>
          <w:tcPr>
            <w:tcW w:w="1398" w:type="dxa"/>
          </w:tcPr>
          <w:p>
            <w:pPr>
              <w:pStyle w:val="16"/>
              <w:rPr>
                <w:rFonts w:ascii="Times New Roman"/>
                <w:sz w:val="26"/>
              </w:rPr>
            </w:pPr>
          </w:p>
        </w:tc>
        <w:tc>
          <w:tcPr>
            <w:tcW w:w="24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893" w:type="dxa"/>
            <w:gridSpan w:val="2"/>
          </w:tcPr>
          <w:p>
            <w:pPr>
              <w:pStyle w:val="16"/>
              <w:spacing w:before="141"/>
              <w:ind w:left="461"/>
              <w:rPr>
                <w:sz w:val="22"/>
              </w:rPr>
            </w:pPr>
            <w:r>
              <w:rPr>
                <w:sz w:val="22"/>
              </w:rPr>
              <w:t>出生年月</w:t>
            </w:r>
          </w:p>
        </w:tc>
        <w:tc>
          <w:tcPr>
            <w:tcW w:w="1368" w:type="dxa"/>
          </w:tcPr>
          <w:p>
            <w:pPr>
              <w:pStyle w:val="16"/>
              <w:rPr>
                <w:rFonts w:ascii="Times New Roman"/>
                <w:sz w:val="26"/>
              </w:rPr>
            </w:pPr>
          </w:p>
        </w:tc>
        <w:tc>
          <w:tcPr>
            <w:tcW w:w="1428" w:type="dxa"/>
          </w:tcPr>
          <w:p>
            <w:pPr>
              <w:pStyle w:val="16"/>
              <w:spacing w:before="141"/>
              <w:ind w:left="14"/>
              <w:jc w:val="center"/>
              <w:rPr>
                <w:sz w:val="22"/>
              </w:rPr>
            </w:pPr>
            <w:r>
              <w:rPr>
                <w:sz w:val="22"/>
              </w:rPr>
              <w:t>政治面貌</w:t>
            </w:r>
          </w:p>
        </w:tc>
        <w:tc>
          <w:tcPr>
            <w:tcW w:w="1398" w:type="dxa"/>
          </w:tcPr>
          <w:p>
            <w:pPr>
              <w:pStyle w:val="16"/>
              <w:rPr>
                <w:rFonts w:ascii="Times New Roman"/>
                <w:sz w:val="26"/>
              </w:rPr>
            </w:pPr>
          </w:p>
        </w:tc>
        <w:tc>
          <w:tcPr>
            <w:tcW w:w="24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93" w:type="dxa"/>
            <w:gridSpan w:val="2"/>
          </w:tcPr>
          <w:p>
            <w:pPr>
              <w:pStyle w:val="16"/>
              <w:spacing w:before="143"/>
              <w:ind w:left="497"/>
              <w:rPr>
                <w:sz w:val="22"/>
              </w:rPr>
            </w:pPr>
            <w:r>
              <w:rPr>
                <w:sz w:val="22"/>
              </w:rPr>
              <w:t>毕业学校</w:t>
            </w:r>
          </w:p>
        </w:tc>
        <w:tc>
          <w:tcPr>
            <w:tcW w:w="1368" w:type="dxa"/>
          </w:tcPr>
          <w:p>
            <w:pPr>
              <w:pStyle w:val="16"/>
              <w:rPr>
                <w:rFonts w:ascii="Times New Roman"/>
                <w:sz w:val="26"/>
              </w:rPr>
            </w:pPr>
          </w:p>
        </w:tc>
        <w:tc>
          <w:tcPr>
            <w:tcW w:w="1428" w:type="dxa"/>
          </w:tcPr>
          <w:p>
            <w:pPr>
              <w:pStyle w:val="16"/>
              <w:spacing w:before="143"/>
              <w:ind w:left="22" w:right="23"/>
              <w:jc w:val="center"/>
              <w:rPr>
                <w:sz w:val="22"/>
              </w:rPr>
            </w:pPr>
            <w:r>
              <w:rPr>
                <w:sz w:val="22"/>
              </w:rPr>
              <w:t>最高学历</w:t>
            </w:r>
          </w:p>
        </w:tc>
        <w:tc>
          <w:tcPr>
            <w:tcW w:w="1398" w:type="dxa"/>
          </w:tcPr>
          <w:p>
            <w:pPr>
              <w:pStyle w:val="16"/>
              <w:rPr>
                <w:rFonts w:ascii="Times New Roman"/>
                <w:sz w:val="26"/>
              </w:rPr>
            </w:pPr>
          </w:p>
        </w:tc>
        <w:tc>
          <w:tcPr>
            <w:tcW w:w="24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893" w:type="dxa"/>
            <w:gridSpan w:val="2"/>
          </w:tcPr>
          <w:p>
            <w:pPr>
              <w:pStyle w:val="16"/>
              <w:spacing w:before="3" w:line="280" w:lineRule="atLeast"/>
              <w:ind w:left="514" w:right="423" w:hanging="29"/>
              <w:rPr>
                <w:sz w:val="22"/>
              </w:rPr>
            </w:pPr>
            <w:r>
              <w:rPr>
                <w:sz w:val="22"/>
              </w:rPr>
              <w:t>工作单位</w:t>
            </w:r>
            <w:r>
              <w:rPr>
                <w:rFonts w:ascii="Times New Roman" w:eastAsia="Times New Roman"/>
                <w:sz w:val="22"/>
              </w:rPr>
              <w:t xml:space="preserve">/ </w:t>
            </w:r>
            <w:r>
              <w:rPr>
                <w:sz w:val="22"/>
              </w:rPr>
              <w:t>退休单位</w:t>
            </w:r>
          </w:p>
        </w:tc>
        <w:tc>
          <w:tcPr>
            <w:tcW w:w="2796" w:type="dxa"/>
            <w:gridSpan w:val="2"/>
          </w:tcPr>
          <w:p>
            <w:pPr>
              <w:pStyle w:val="16"/>
              <w:rPr>
                <w:rFonts w:ascii="Times New Roman"/>
                <w:sz w:val="26"/>
              </w:rPr>
            </w:pPr>
          </w:p>
        </w:tc>
        <w:tc>
          <w:tcPr>
            <w:tcW w:w="1398" w:type="dxa"/>
          </w:tcPr>
          <w:p>
            <w:pPr>
              <w:pStyle w:val="16"/>
              <w:spacing w:before="144"/>
              <w:ind w:left="219"/>
              <w:rPr>
                <w:sz w:val="22"/>
              </w:rPr>
            </w:pPr>
            <w:r>
              <w:rPr>
                <w:sz w:val="22"/>
              </w:rPr>
              <w:t>职务</w:t>
            </w:r>
            <w:r>
              <w:rPr>
                <w:rFonts w:ascii="Times New Roman" w:eastAsia="Times New Roman"/>
                <w:sz w:val="22"/>
              </w:rPr>
              <w:t>/</w:t>
            </w:r>
            <w:r>
              <w:rPr>
                <w:sz w:val="22"/>
              </w:rPr>
              <w:t>职称</w:t>
            </w:r>
          </w:p>
        </w:tc>
        <w:tc>
          <w:tcPr>
            <w:tcW w:w="2432" w:type="dxa"/>
          </w:tcPr>
          <w:p>
            <w:pPr>
              <w:pStyle w:val="1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4689" w:type="dxa"/>
            <w:gridSpan w:val="4"/>
          </w:tcPr>
          <w:p>
            <w:pPr>
              <w:pStyle w:val="16"/>
              <w:spacing w:before="142"/>
              <w:ind w:left="1234"/>
              <w:rPr>
                <w:sz w:val="22"/>
              </w:rPr>
            </w:pPr>
            <w:r>
              <w:rPr>
                <w:sz w:val="22"/>
              </w:rPr>
              <w:t>申报专家库的行业类别</w:t>
            </w:r>
          </w:p>
        </w:tc>
        <w:tc>
          <w:tcPr>
            <w:tcW w:w="3830" w:type="dxa"/>
            <w:gridSpan w:val="2"/>
          </w:tcPr>
          <w:p>
            <w:pPr>
              <w:pStyle w:val="1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93" w:type="dxa"/>
            <w:gridSpan w:val="2"/>
          </w:tcPr>
          <w:p>
            <w:pPr>
              <w:pStyle w:val="16"/>
              <w:spacing w:before="141"/>
              <w:ind w:left="514"/>
              <w:rPr>
                <w:sz w:val="22"/>
              </w:rPr>
            </w:pPr>
            <w:r>
              <w:rPr>
                <w:sz w:val="22"/>
              </w:rPr>
              <w:t>联系地址</w:t>
            </w:r>
          </w:p>
        </w:tc>
        <w:tc>
          <w:tcPr>
            <w:tcW w:w="6626" w:type="dxa"/>
            <w:gridSpan w:val="4"/>
          </w:tcPr>
          <w:p>
            <w:pPr>
              <w:pStyle w:val="1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893" w:type="dxa"/>
            <w:gridSpan w:val="2"/>
          </w:tcPr>
          <w:p>
            <w:pPr>
              <w:pStyle w:val="16"/>
              <w:spacing w:before="140"/>
              <w:ind w:left="514"/>
              <w:rPr>
                <w:sz w:val="22"/>
              </w:rPr>
            </w:pPr>
            <w:r>
              <w:rPr>
                <w:sz w:val="22"/>
              </w:rPr>
              <w:t>联系电话</w:t>
            </w:r>
          </w:p>
        </w:tc>
        <w:tc>
          <w:tcPr>
            <w:tcW w:w="1368" w:type="dxa"/>
          </w:tcPr>
          <w:p>
            <w:pPr>
              <w:pStyle w:val="16"/>
              <w:rPr>
                <w:rFonts w:ascii="Times New Roman"/>
                <w:sz w:val="26"/>
              </w:rPr>
            </w:pPr>
          </w:p>
        </w:tc>
        <w:tc>
          <w:tcPr>
            <w:tcW w:w="1428" w:type="dxa"/>
          </w:tcPr>
          <w:p>
            <w:pPr>
              <w:pStyle w:val="16"/>
              <w:spacing w:before="140"/>
              <w:ind w:left="5"/>
              <w:jc w:val="center"/>
              <w:rPr>
                <w:sz w:val="22"/>
              </w:rPr>
            </w:pPr>
            <w:r>
              <w:rPr>
                <w:sz w:val="22"/>
              </w:rPr>
              <w:t>电子邮箱</w:t>
            </w:r>
          </w:p>
        </w:tc>
        <w:tc>
          <w:tcPr>
            <w:tcW w:w="3830" w:type="dxa"/>
            <w:gridSpan w:val="2"/>
          </w:tcPr>
          <w:p>
            <w:pPr>
              <w:pStyle w:val="1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8519" w:type="dxa"/>
            <w:gridSpan w:val="6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eastAsia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  <w:t>工作简历及专业业绩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</w:trPr>
        <w:tc>
          <w:tcPr>
            <w:tcW w:w="8519" w:type="dxa"/>
            <w:gridSpan w:val="6"/>
          </w:tcPr>
          <w:p>
            <w:pPr>
              <w:spacing w:line="300" w:lineRule="exact"/>
              <w:ind w:firstLine="0" w:firstLineChars="0"/>
              <w:rPr>
                <w:rFonts w:ascii="Times New Roman"/>
                <w:sz w:val="26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（提交学历、职称</w:t>
            </w:r>
            <w:r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  <w:t>、</w:t>
            </w:r>
            <w:r>
              <w:rPr>
                <w:rFonts w:ascii="Times New Roman" w:hAnsi="Times New Roman" w:eastAsia="宋体" w:cs="Times New Roman"/>
                <w:sz w:val="24"/>
              </w:rPr>
              <w:t>奖励证书有关证明材料</w:t>
            </w:r>
            <w:r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  <w:t>、</w:t>
            </w:r>
            <w:r>
              <w:rPr>
                <w:rFonts w:ascii="Times New Roman" w:hAnsi="Times New Roman" w:eastAsia="宋体" w:cs="Times New Roman"/>
                <w:sz w:val="24"/>
              </w:rPr>
              <w:t>主要研究成果鉴定证书及获奖证书的复印件、发表论文及专著的有关证明材料</w:t>
            </w:r>
            <w:r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  <w:t>；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参与国家和省市重大安全咨询与论证、重大科研等工作成果；参与安全检查、隐患排查与整改、安全生产事故处理、企业安全技术与管理咨询等工作实绩。</w:t>
            </w:r>
            <w:r>
              <w:rPr>
                <w:rFonts w:ascii="Times New Roman" w:hAnsi="Times New Roman" w:eastAsia="宋体" w:cs="Times New Roman"/>
                <w:sz w:val="24"/>
              </w:rPr>
              <w:t>可附页。）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0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  <w:t>推荐单位初审意见</w:t>
            </w:r>
          </w:p>
        </w:tc>
        <w:tc>
          <w:tcPr>
            <w:tcW w:w="72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4"/>
              </w:rPr>
              <w:t xml:space="preserve">                                   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 xml:space="preserve">                        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</w:pPr>
          </w:p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4"/>
              </w:rPr>
              <w:t>（公章）</w:t>
            </w:r>
          </w:p>
          <w:p>
            <w:pPr>
              <w:spacing w:line="300" w:lineRule="exact"/>
              <w:ind w:firstLine="0" w:firstLineChars="0"/>
              <w:jc w:val="right"/>
              <w:rPr>
                <w:rFonts w:ascii="Times New Roman" w:hAnsi="Times New Roman" w:eastAsia="宋体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6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  <w:t>区安委办审核意见</w:t>
            </w:r>
          </w:p>
        </w:tc>
        <w:tc>
          <w:tcPr>
            <w:tcW w:w="72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 xml:space="preserve"> （公章）</w:t>
            </w:r>
          </w:p>
          <w:p>
            <w:pPr>
              <w:spacing w:line="300" w:lineRule="exact"/>
              <w:ind w:firstLine="0" w:firstLineChars="0"/>
              <w:jc w:val="right"/>
              <w:rPr>
                <w:rFonts w:ascii="Times New Roman" w:hAnsi="Times New Roman" w:eastAsia="宋体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5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专家承诺</w:t>
            </w:r>
          </w:p>
        </w:tc>
        <w:tc>
          <w:tcPr>
            <w:tcW w:w="72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楷体_GB2312" w:hAnsi="宋体" w:eastAsia="楷体_GB2312" w:cs="宋体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  <w:szCs w:val="24"/>
              </w:rPr>
              <w:t>本人自愿加入</w:t>
            </w:r>
            <w:r>
              <w:rPr>
                <w:rFonts w:hint="eastAsia" w:ascii="楷体_GB2312" w:hAnsi="宋体" w:eastAsia="楷体_GB2312" w:cs="宋体"/>
                <w:b/>
                <w:kern w:val="0"/>
                <w:sz w:val="24"/>
                <w:szCs w:val="24"/>
                <w:lang w:eastAsia="zh-CN"/>
              </w:rPr>
              <w:t>望城区安全生产和应急管理专家库</w:t>
            </w:r>
            <w:r>
              <w:rPr>
                <w:rFonts w:hint="eastAsia" w:ascii="楷体_GB2312" w:hAnsi="宋体" w:eastAsia="楷体_GB2312" w:cs="宋体"/>
                <w:b/>
                <w:kern w:val="0"/>
                <w:sz w:val="24"/>
                <w:szCs w:val="24"/>
              </w:rPr>
              <w:t>，接受</w:t>
            </w:r>
            <w:r>
              <w:rPr>
                <w:rFonts w:hint="eastAsia" w:ascii="楷体_GB2312" w:hAnsi="宋体" w:eastAsia="楷体_GB2312" w:cs="宋体"/>
                <w:b/>
                <w:kern w:val="0"/>
                <w:sz w:val="24"/>
                <w:szCs w:val="24"/>
                <w:lang w:eastAsia="zh-CN"/>
              </w:rPr>
              <w:t>区安委办</w:t>
            </w:r>
            <w:r>
              <w:rPr>
                <w:rFonts w:hint="eastAsia" w:ascii="楷体_GB2312" w:hAnsi="宋体" w:eastAsia="楷体_GB2312" w:cs="宋体"/>
                <w:b/>
                <w:kern w:val="0"/>
                <w:sz w:val="24"/>
                <w:szCs w:val="24"/>
              </w:rPr>
              <w:t>委派参与安全生产</w:t>
            </w:r>
            <w:r>
              <w:rPr>
                <w:rFonts w:hint="eastAsia" w:ascii="楷体_GB2312" w:hAnsi="宋体" w:eastAsia="楷体_GB2312" w:cs="宋体"/>
                <w:b/>
                <w:kern w:val="0"/>
                <w:sz w:val="24"/>
                <w:szCs w:val="24"/>
                <w:lang w:eastAsia="zh-CN"/>
              </w:rPr>
              <w:t>和应急管理</w:t>
            </w:r>
            <w:r>
              <w:rPr>
                <w:rFonts w:hint="eastAsia" w:ascii="楷体_GB2312" w:hAnsi="宋体" w:eastAsia="楷体_GB2312" w:cs="宋体"/>
                <w:b/>
                <w:kern w:val="0"/>
                <w:sz w:val="24"/>
                <w:szCs w:val="24"/>
              </w:rPr>
              <w:t>工作，自觉严格遵守相关法律法规及有关规定，</w:t>
            </w:r>
            <w:r>
              <w:rPr>
                <w:rFonts w:hint="eastAsia" w:ascii="楷体_GB2312" w:hAnsi="宋体" w:eastAsia="楷体_GB2312" w:cs="宋体"/>
                <w:b/>
                <w:kern w:val="0"/>
                <w:sz w:val="24"/>
                <w:szCs w:val="24"/>
                <w:lang w:eastAsia="zh-CN"/>
              </w:rPr>
              <w:t>严格执行中央八项规定和党风廉政建设有关规定，正确行使专家权利，积极履行专家义务，依法依规开展相关工作，对出具的报告或意见建议负责。做好个人自我防护，对由违规或操作不当造成的后果承担责任。本人承诺以上个人信息真实、有效，并愿意接受推荐单位及专家资格审定单位的监督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040" w:firstLineChars="2100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0" w:firstLineChars="2000"/>
              <w:textAlignment w:val="auto"/>
              <w:rPr>
                <w:rFonts w:ascii="Times New Roman" w:hAnsi="Times New Roman" w:eastAsia="宋体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年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月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日</w:t>
            </w:r>
          </w:p>
        </w:tc>
      </w:tr>
    </w:tbl>
    <w:p>
      <w:pPr>
        <w:widowControl/>
        <w:spacing w:line="400" w:lineRule="exact"/>
        <w:ind w:left="0" w:leftChars="0" w:firstLine="0" w:firstLineChars="0"/>
        <w:jc w:val="left"/>
        <w:rPr>
          <w:rFonts w:hint="eastAsia" w:ascii="Times New Roman" w:eastAsia="楷体_GB2312"/>
          <w:sz w:val="26"/>
          <w:lang w:eastAsia="zh-CN"/>
        </w:rPr>
        <w:sectPr>
          <w:pgSz w:w="11910" w:h="16840"/>
          <w:pgMar w:top="1580" w:right="1120" w:bottom="1600" w:left="1240" w:header="0" w:footer="1415" w:gutter="0"/>
          <w:cols w:space="720" w:num="1"/>
        </w:sectPr>
      </w:pPr>
      <w:r>
        <w:rPr>
          <w:rFonts w:hint="eastAsia" w:ascii="楷体_GB2312" w:hAnsi="宋体" w:eastAsia="楷体_GB2312" w:cs="宋体"/>
          <w:color w:val="000000"/>
          <w:kern w:val="0"/>
          <w:sz w:val="24"/>
          <w:szCs w:val="24"/>
        </w:rPr>
        <w:t>说明：</w:t>
      </w:r>
      <w:r>
        <w:rPr>
          <w:rFonts w:hint="eastAsia" w:ascii="楷体_GB2312" w:hAnsi="宋体" w:eastAsia="楷体_GB2312" w:cs="宋体"/>
          <w:color w:val="000000"/>
          <w:kern w:val="0"/>
          <w:sz w:val="24"/>
          <w:szCs w:val="24"/>
          <w:lang w:eastAsia="zh-CN"/>
        </w:rPr>
        <w:t>申报专业</w:t>
      </w:r>
      <w:r>
        <w:rPr>
          <w:rFonts w:hint="eastAsia" w:ascii="楷体_GB2312" w:hAnsi="宋体" w:eastAsia="楷体_GB2312" w:cs="宋体"/>
          <w:color w:val="000000"/>
          <w:spacing w:val="-6"/>
          <w:kern w:val="0"/>
          <w:sz w:val="24"/>
          <w:szCs w:val="24"/>
        </w:rPr>
        <w:t>请务必按照《专家行业领域和专业范围分类表》（</w:t>
      </w:r>
      <w:r>
        <w:rPr>
          <w:rFonts w:hint="eastAsia" w:ascii="楷体_GB2312" w:hAnsi="宋体" w:eastAsia="楷体_GB2312" w:cs="宋体"/>
          <w:color w:val="000000"/>
          <w:spacing w:val="-6"/>
          <w:kern w:val="0"/>
          <w:sz w:val="24"/>
          <w:szCs w:val="24"/>
          <w:lang w:eastAsia="zh-CN"/>
        </w:rPr>
        <w:t>附件</w:t>
      </w:r>
      <w:r>
        <w:rPr>
          <w:rFonts w:hint="eastAsia" w:ascii="楷体_GB2312" w:hAnsi="宋体" w:eastAsia="楷体_GB2312" w:cs="宋体"/>
          <w:color w:val="000000"/>
          <w:spacing w:val="-6"/>
          <w:kern w:val="0"/>
          <w:sz w:val="24"/>
          <w:szCs w:val="24"/>
          <w:lang w:val="en-US" w:eastAsia="zh-CN"/>
        </w:rPr>
        <w:t>1</w:t>
      </w:r>
      <w:r>
        <w:rPr>
          <w:rFonts w:hint="eastAsia" w:ascii="楷体_GB2312" w:hAnsi="宋体" w:eastAsia="楷体_GB2312" w:cs="宋体"/>
          <w:color w:val="000000"/>
          <w:spacing w:val="-6"/>
          <w:kern w:val="0"/>
          <w:sz w:val="24"/>
          <w:szCs w:val="24"/>
        </w:rPr>
        <w:t>）填写</w:t>
      </w:r>
      <w:r>
        <w:rPr>
          <w:rFonts w:hint="eastAsia" w:ascii="楷体_GB2312" w:hAnsi="宋体" w:eastAsia="楷体_GB2312" w:cs="宋体"/>
          <w:color w:val="000000"/>
          <w:spacing w:val="-6"/>
          <w:kern w:val="0"/>
          <w:sz w:val="24"/>
          <w:szCs w:val="24"/>
          <w:lang w:eastAsia="zh-CN"/>
        </w:rPr>
        <w:t>。</w:t>
      </w:r>
      <w:bookmarkStart w:id="0" w:name="_GoBack"/>
      <w:bookmarkEnd w:id="0"/>
    </w:p>
    <w:p>
      <w:pPr>
        <w:widowControl/>
        <w:spacing w:line="400" w:lineRule="exact"/>
        <w:ind w:left="0" w:leftChars="0" w:firstLine="0" w:firstLineChars="0"/>
        <w:jc w:val="left"/>
        <w:rPr>
          <w:rFonts w:hint="eastAsia"/>
          <w:lang w:eastAsia="zh-CN"/>
        </w:rPr>
      </w:pPr>
    </w:p>
    <w:sectPr>
      <w:pgSz w:w="11906" w:h="16838"/>
      <w:pgMar w:top="2154" w:right="1474" w:bottom="2041" w:left="158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1NTYxOTBiZTI2NzVlOTU4MWQwNzk3OGRkOTBlM2EifQ=="/>
  </w:docVars>
  <w:rsids>
    <w:rsidRoot w:val="711E7224"/>
    <w:rsid w:val="00952869"/>
    <w:rsid w:val="03971741"/>
    <w:rsid w:val="09E26350"/>
    <w:rsid w:val="0A71026E"/>
    <w:rsid w:val="0CFF7BFB"/>
    <w:rsid w:val="12521AED"/>
    <w:rsid w:val="12571333"/>
    <w:rsid w:val="12B2758D"/>
    <w:rsid w:val="1338143E"/>
    <w:rsid w:val="14191E7C"/>
    <w:rsid w:val="157E0E4B"/>
    <w:rsid w:val="1AC5082F"/>
    <w:rsid w:val="1C314E69"/>
    <w:rsid w:val="1E392F14"/>
    <w:rsid w:val="23243A53"/>
    <w:rsid w:val="2E91478D"/>
    <w:rsid w:val="2EF04710"/>
    <w:rsid w:val="300B3B4B"/>
    <w:rsid w:val="313D02E1"/>
    <w:rsid w:val="33AB29E4"/>
    <w:rsid w:val="35C90C83"/>
    <w:rsid w:val="396106E4"/>
    <w:rsid w:val="3AD83DC1"/>
    <w:rsid w:val="3D592732"/>
    <w:rsid w:val="3E804E6F"/>
    <w:rsid w:val="41320008"/>
    <w:rsid w:val="481A60D3"/>
    <w:rsid w:val="4BCF3255"/>
    <w:rsid w:val="4DF80A94"/>
    <w:rsid w:val="50FB6AD1"/>
    <w:rsid w:val="5109073C"/>
    <w:rsid w:val="52F41B12"/>
    <w:rsid w:val="57760420"/>
    <w:rsid w:val="59C92D28"/>
    <w:rsid w:val="5B7A069D"/>
    <w:rsid w:val="5CE07D49"/>
    <w:rsid w:val="5DB86FF5"/>
    <w:rsid w:val="5EDF7832"/>
    <w:rsid w:val="5FC857CF"/>
    <w:rsid w:val="6585480E"/>
    <w:rsid w:val="6A5F1108"/>
    <w:rsid w:val="6DA60102"/>
    <w:rsid w:val="711E7224"/>
    <w:rsid w:val="72816160"/>
    <w:rsid w:val="7AD62968"/>
    <w:rsid w:val="7EB7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4">
    <w:name w:val="heading 1"/>
    <w:basedOn w:val="1"/>
    <w:next w:val="1"/>
    <w:link w:val="14"/>
    <w:qFormat/>
    <w:uiPriority w:val="0"/>
    <w:pPr>
      <w:snapToGrid w:val="0"/>
      <w:spacing w:beforeAutospacing="0" w:afterAutospacing="0" w:line="560" w:lineRule="exact"/>
      <w:ind w:firstLine="420" w:firstLineChars="200"/>
      <w:jc w:val="both"/>
      <w:outlineLvl w:val="0"/>
    </w:pPr>
    <w:rPr>
      <w:rFonts w:hint="eastAsia" w:ascii="宋体" w:hAnsi="宋体" w:eastAsia="黑体" w:cs="Times New Roman"/>
      <w:kern w:val="44"/>
      <w:sz w:val="32"/>
      <w:szCs w:val="48"/>
    </w:rPr>
  </w:style>
  <w:style w:type="paragraph" w:styleId="5">
    <w:name w:val="heading 2"/>
    <w:basedOn w:val="1"/>
    <w:next w:val="1"/>
    <w:link w:val="15"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0" w:firstLineChars="200"/>
      <w:outlineLvl w:val="1"/>
    </w:pPr>
    <w:rPr>
      <w:rFonts w:ascii="Arial" w:hAnsi="Arial" w:eastAsia="楷体_GB2312" w:cs="Times New Roman"/>
      <w:sz w:val="32"/>
    </w:rPr>
  </w:style>
  <w:style w:type="paragraph" w:styleId="6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0" w:firstLineChars="200"/>
      <w:outlineLvl w:val="2"/>
    </w:pPr>
    <w:rPr>
      <w:rFonts w:ascii="Calibri" w:hAnsi="Calibri" w:eastAsia="仿宋_GB2312" w:cs="Times New Roman"/>
      <w:b/>
      <w:sz w:val="32"/>
    </w:rPr>
  </w:style>
  <w:style w:type="character" w:default="1" w:styleId="1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7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1">
    <w:name w:val="Body Text First Indent 2"/>
    <w:basedOn w:val="7"/>
    <w:next w:val="1"/>
    <w:qFormat/>
    <w:uiPriority w:val="99"/>
    <w:pPr>
      <w:ind w:firstLine="420" w:firstLineChars="200"/>
    </w:pPr>
    <w:rPr>
      <w:sz w:val="32"/>
    </w:rPr>
  </w:style>
  <w:style w:type="character" w:customStyle="1" w:styleId="14">
    <w:name w:val="标题 1 Char"/>
    <w:link w:val="4"/>
    <w:qFormat/>
    <w:uiPriority w:val="0"/>
    <w:rPr>
      <w:rFonts w:hint="eastAsia" w:ascii="宋体" w:hAnsi="宋体" w:eastAsia="黑体" w:cs="Times New Roman"/>
      <w:kern w:val="44"/>
      <w:sz w:val="32"/>
      <w:szCs w:val="48"/>
    </w:rPr>
  </w:style>
  <w:style w:type="character" w:customStyle="1" w:styleId="15">
    <w:name w:val="标题 2 Char"/>
    <w:link w:val="5"/>
    <w:qFormat/>
    <w:uiPriority w:val="0"/>
    <w:rPr>
      <w:rFonts w:ascii="Arial" w:hAnsi="Arial" w:eastAsia="楷体_GB2312" w:cs="Times New Roman"/>
      <w:sz w:val="32"/>
    </w:rPr>
  </w:style>
  <w:style w:type="paragraph" w:customStyle="1" w:styleId="1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690</Words>
  <Characters>758</Characters>
  <Lines>0</Lines>
  <Paragraphs>0</Paragraphs>
  <TotalTime>1</TotalTime>
  <ScaleCrop>false</ScaleCrop>
  <LinksUpToDate>false</LinksUpToDate>
  <CharactersWithSpaces>890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2023-04-17T05:48:00Z</dcterms:created>
  <dc:creator>肖霄 192.168.200.33</dc:creator>
  <cp:lastModifiedBy>郭恩</cp:lastModifiedBy>
  <cp:lastPrinted>2023-04-17T08:32:00Z</cp:lastPrinted>
  <dcterms:modified xsi:type="dcterms:W3CDTF">2023-08-23T03:16:57Z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497582EB6DE94D6FB879E48136D68714</vt:lpwstr>
  </property>
</Properties>
</file>