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kern w:val="2"/>
          <w:sz w:val="44"/>
          <w:szCs w:val="44"/>
          <w:lang w:val="en-US" w:eastAsia="zh-CN" w:bidi="ar-SA"/>
        </w:rPr>
        <w:t>长沙市望城区2023年“政务公开主题日”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kern w:val="2"/>
          <w:sz w:val="44"/>
          <w:szCs w:val="44"/>
          <w:lang w:val="en-US" w:eastAsia="zh-CN" w:bidi="ar-SA"/>
        </w:rPr>
        <w:t>活动计划安排表</w:t>
      </w:r>
    </w:p>
    <w:tbl>
      <w:tblPr>
        <w:tblStyle w:val="11"/>
        <w:tblpPr w:leftFromText="180" w:rightFromText="180" w:vertAnchor="page" w:horzAnchor="page" w:tblpX="1257" w:tblpY="3562"/>
        <w:tblOverlap w:val="never"/>
        <w:tblW w:w="89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3728"/>
        <w:gridCol w:w="1326"/>
        <w:gridCol w:w="2125"/>
        <w:gridCol w:w="12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15" w:type="dxa"/>
            <w:textDirection w:val="tbRlV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72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2"/>
                <w:sz w:val="24"/>
                <w:szCs w:val="24"/>
              </w:rPr>
              <w:t>活动主题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2"/>
                <w:sz w:val="24"/>
                <w:szCs w:val="24"/>
              </w:rPr>
              <w:t>活动形式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3"/>
                <w:sz w:val="24"/>
                <w:szCs w:val="24"/>
                <w:lang w:val="en-US" w:eastAsia="zh-CN"/>
              </w:rPr>
              <w:t>责任单位</w:t>
            </w:r>
          </w:p>
        </w:tc>
        <w:tc>
          <w:tcPr>
            <w:tcW w:w="12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6"/>
                <w:sz w:val="24"/>
                <w:szCs w:val="24"/>
              </w:rPr>
              <w:t>活动时间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珍爱美丽地球 守护自然资源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线上线下宣传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市自然资源和规划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望城分局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殡葬改革宣传月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实地宣传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区民政局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深化政务公开,优化营商环境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政策宣传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茶亭镇人民政府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阳光政务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你我同行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现场观摩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乔口镇人民政府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2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税收助力梦想 共赴青春之约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政策宣传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市税务望城分局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乔江夜话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共话振兴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座谈交流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乔口镇人民政府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闯在丁字 奋进新城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座谈交流</w:t>
            </w:r>
          </w:p>
        </w:tc>
        <w:tc>
          <w:tcPr>
            <w:tcW w:w="21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丁字湾街道办事处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政府门户网站栏目建设及宣传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多渠道、多形式宣传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区数据资源中心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深化政务公开，回应公众期盼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政策发布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大泽湖街道办事处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群众策力共参与，为民管价解民忧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座谈交流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区发展和改革局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我的长沙APP望城专版宣传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多渠道、多形式宣传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区数据资源中心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义务教育入学工作咨询服务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政策宣传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区教育局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“推动科技创新 ，                赋能产业发展”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实地调研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区科技局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工地学堂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讲座、座谈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重点项目建设事务 中心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防返贫检测帮扶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政策发布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区农业农村局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观摩公共法律服务中心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现场观摩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区司法局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六五环境活动日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公开展示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生态环境望城分局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安全生产月咨询日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政策宣传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区应急和管理局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728" w:type="dxa"/>
            <w:vAlign w:val="center"/>
          </w:tcPr>
          <w:p>
            <w:pPr>
              <w:pStyle w:val="7"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学雷锋志愿服务及活动调查</w:t>
            </w:r>
          </w:p>
        </w:tc>
        <w:tc>
          <w:tcPr>
            <w:tcW w:w="1326" w:type="dxa"/>
            <w:vAlign w:val="center"/>
          </w:tcPr>
          <w:p>
            <w:pPr>
              <w:pStyle w:val="7"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问卷调查</w:t>
            </w:r>
          </w:p>
        </w:tc>
        <w:tc>
          <w:tcPr>
            <w:tcW w:w="2125" w:type="dxa"/>
            <w:vAlign w:val="center"/>
          </w:tcPr>
          <w:p>
            <w:pPr>
              <w:pStyle w:val="7"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雷锋纪念馆</w:t>
            </w:r>
          </w:p>
        </w:tc>
        <w:tc>
          <w:tcPr>
            <w:tcW w:w="1238" w:type="dxa"/>
            <w:vAlign w:val="center"/>
          </w:tcPr>
          <w:p>
            <w:pPr>
              <w:pStyle w:val="7"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打好建筑施工安全生产翻身仗    深入推进安全生产培训大会”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安全培训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区住房和城乡建设局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节约集约用地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严守耕地红线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线上线下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推广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自然资源和规划   望城分局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聚民心、汇民意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问卷调查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靖港镇人民政府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关注燃气安全，共建平安家园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政策宣传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区城市管理和综合   执法局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958" w:leftChars="456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政务公开听民声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，      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助推老旧小区改造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问卷调查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区住房保障服务   中心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区文旅广体局重点、亮点工作的推进情况座谈交流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召开座谈会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区文旅广体局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“合力监护 相伴成长”未成年人保护宣传活动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大会活动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区民政局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七待是你 夕望是你      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现场互动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区民政局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人社业务，你提我改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问卷调查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区人力资源和     社会保障局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第五次全国经济普查宣传活动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政策宣传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区统计局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72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“中华慈善日”主题宣传活动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大屏宣传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区民政局</w:t>
            </w:r>
          </w:p>
        </w:tc>
        <w:tc>
          <w:tcPr>
            <w:tcW w:w="12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便民无极限，服务零距离——  群众办证体验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现场观摩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市公安望城分局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72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“政务公开主题日”走进正荣商圈之线下推广“湘易办”APP</w:t>
            </w:r>
          </w:p>
        </w:tc>
        <w:tc>
          <w:tcPr>
            <w:tcW w:w="132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线下宣传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高塘岭街道办事处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介绍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2023年度本单位重点、亮点工作情况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座谈会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铜官街道办事处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“湘易办”APP走进群众生活圈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线下宣传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月亮岛街道办事处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第十四届中国统计开放日                     暨政务公开主题日活动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线下宣传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白沙洲街道办事处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特种设备应急救援演练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互动、宣传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区市场监督管理局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网络安全为人民               网络安全靠人民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线下宣传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区委网信办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政务公开促发展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政民互动暖人心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政策宣传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乌山街道办事处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人大代表调研项目建设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实地调研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区交通局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办人民满意教育大调研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座谈交流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区教育局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0" w:name="_GoBack" w:colFirst="3" w:colLast="3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外贸助力经济发展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座谈交流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商务局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深化政务公开暨“湘易办”APP宣传推广活动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座谈交流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区水利局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实地调研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实地走访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调研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桥驿镇人民政府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11月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即来即办，健康惠民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现场观摩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区卫生健康局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12月</w:t>
            </w:r>
          </w:p>
        </w:tc>
      </w:tr>
    </w:tbl>
    <w:p>
      <w:pPr>
        <w:pStyle w:val="2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spacing w:line="240" w:lineRule="auto"/>
        <w:jc w:val="both"/>
        <w:rPr>
          <w:rFonts w:ascii="Arial"/>
          <w:sz w:val="2"/>
        </w:rPr>
      </w:pPr>
    </w:p>
    <w:sectPr>
      <w:footerReference r:id="rId5" w:type="default"/>
      <w:type w:val="continuous"/>
      <w:pgSz w:w="11900" w:h="16820"/>
      <w:pgMar w:top="1764" w:right="1653" w:bottom="1780" w:left="1011" w:header="0" w:footer="1365" w:gutter="0"/>
      <w:pgNumType w:fmt="decimal"/>
      <w:cols w:equalWidth="0" w:num="1">
        <w:col w:w="1327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DllMzJlMGExNTEzODZhNDA5YTkxNTJhNWIzZWZmNGUifQ=="/>
  </w:docVars>
  <w:rsids>
    <w:rsidRoot w:val="00000000"/>
    <w:rsid w:val="00774F3B"/>
    <w:rsid w:val="01F03A4D"/>
    <w:rsid w:val="03420A66"/>
    <w:rsid w:val="04267B2D"/>
    <w:rsid w:val="045752C7"/>
    <w:rsid w:val="04DD301C"/>
    <w:rsid w:val="0659497F"/>
    <w:rsid w:val="06620767"/>
    <w:rsid w:val="07033830"/>
    <w:rsid w:val="07047ECE"/>
    <w:rsid w:val="076D2880"/>
    <w:rsid w:val="08985599"/>
    <w:rsid w:val="08B54B66"/>
    <w:rsid w:val="095104DF"/>
    <w:rsid w:val="09C06392"/>
    <w:rsid w:val="09CE27BA"/>
    <w:rsid w:val="0A4541F3"/>
    <w:rsid w:val="0B3D55D3"/>
    <w:rsid w:val="0BD03C9D"/>
    <w:rsid w:val="0C316214"/>
    <w:rsid w:val="0C450CE1"/>
    <w:rsid w:val="0C6300AC"/>
    <w:rsid w:val="0D730144"/>
    <w:rsid w:val="0DD269E1"/>
    <w:rsid w:val="0EB32DCF"/>
    <w:rsid w:val="0EC554BE"/>
    <w:rsid w:val="0EED08AF"/>
    <w:rsid w:val="100F3D96"/>
    <w:rsid w:val="108531DC"/>
    <w:rsid w:val="1149762B"/>
    <w:rsid w:val="11634046"/>
    <w:rsid w:val="13750194"/>
    <w:rsid w:val="13756699"/>
    <w:rsid w:val="13C44675"/>
    <w:rsid w:val="15237A34"/>
    <w:rsid w:val="153C3359"/>
    <w:rsid w:val="15655680"/>
    <w:rsid w:val="159E54BF"/>
    <w:rsid w:val="15A62F37"/>
    <w:rsid w:val="15FE4048"/>
    <w:rsid w:val="168862E2"/>
    <w:rsid w:val="1878305F"/>
    <w:rsid w:val="1889053F"/>
    <w:rsid w:val="190C08CB"/>
    <w:rsid w:val="19E92C3D"/>
    <w:rsid w:val="19FE7436"/>
    <w:rsid w:val="1B5944D9"/>
    <w:rsid w:val="1B78184F"/>
    <w:rsid w:val="1C136375"/>
    <w:rsid w:val="1C433579"/>
    <w:rsid w:val="1DBF28D6"/>
    <w:rsid w:val="1E2511AC"/>
    <w:rsid w:val="1F185B7E"/>
    <w:rsid w:val="1F767169"/>
    <w:rsid w:val="213E467C"/>
    <w:rsid w:val="215B107E"/>
    <w:rsid w:val="22135B0A"/>
    <w:rsid w:val="221C53E3"/>
    <w:rsid w:val="230A33C0"/>
    <w:rsid w:val="246E49BD"/>
    <w:rsid w:val="25D9437E"/>
    <w:rsid w:val="25DB11EC"/>
    <w:rsid w:val="270E26BE"/>
    <w:rsid w:val="277437C0"/>
    <w:rsid w:val="27E06211"/>
    <w:rsid w:val="28DF5D6B"/>
    <w:rsid w:val="2B6F71B8"/>
    <w:rsid w:val="2C5157A3"/>
    <w:rsid w:val="2CE25F41"/>
    <w:rsid w:val="2D0378A6"/>
    <w:rsid w:val="2E0833F8"/>
    <w:rsid w:val="30D50061"/>
    <w:rsid w:val="316D057D"/>
    <w:rsid w:val="316E039E"/>
    <w:rsid w:val="317E41CD"/>
    <w:rsid w:val="326C2F3E"/>
    <w:rsid w:val="32E35713"/>
    <w:rsid w:val="32EF1D1F"/>
    <w:rsid w:val="337A6CE2"/>
    <w:rsid w:val="33DB3D9E"/>
    <w:rsid w:val="33FC0369"/>
    <w:rsid w:val="34C30267"/>
    <w:rsid w:val="359179E2"/>
    <w:rsid w:val="35F36355"/>
    <w:rsid w:val="360B41B4"/>
    <w:rsid w:val="36B96354"/>
    <w:rsid w:val="37123E5A"/>
    <w:rsid w:val="392576AC"/>
    <w:rsid w:val="393D3669"/>
    <w:rsid w:val="399F4212"/>
    <w:rsid w:val="3C407E80"/>
    <w:rsid w:val="3D171AC1"/>
    <w:rsid w:val="3D4F4459"/>
    <w:rsid w:val="3DCD000A"/>
    <w:rsid w:val="3EE85404"/>
    <w:rsid w:val="402B766B"/>
    <w:rsid w:val="408B2383"/>
    <w:rsid w:val="40DC68A2"/>
    <w:rsid w:val="4169536F"/>
    <w:rsid w:val="41AE11D8"/>
    <w:rsid w:val="420B5D49"/>
    <w:rsid w:val="42A355AC"/>
    <w:rsid w:val="42F04D46"/>
    <w:rsid w:val="430F6B58"/>
    <w:rsid w:val="43185E56"/>
    <w:rsid w:val="44160C15"/>
    <w:rsid w:val="441B25D0"/>
    <w:rsid w:val="4423001A"/>
    <w:rsid w:val="45150BF7"/>
    <w:rsid w:val="45201B70"/>
    <w:rsid w:val="4582675A"/>
    <w:rsid w:val="45827DBF"/>
    <w:rsid w:val="459B320E"/>
    <w:rsid w:val="464C16A6"/>
    <w:rsid w:val="47200CE6"/>
    <w:rsid w:val="493F0D03"/>
    <w:rsid w:val="49691D7F"/>
    <w:rsid w:val="4A587287"/>
    <w:rsid w:val="4CB11256"/>
    <w:rsid w:val="4D275748"/>
    <w:rsid w:val="4E6D7288"/>
    <w:rsid w:val="4F84107F"/>
    <w:rsid w:val="508A3019"/>
    <w:rsid w:val="509328D4"/>
    <w:rsid w:val="50C71B06"/>
    <w:rsid w:val="52300592"/>
    <w:rsid w:val="52A266F7"/>
    <w:rsid w:val="52B729E2"/>
    <w:rsid w:val="545545DB"/>
    <w:rsid w:val="54566C25"/>
    <w:rsid w:val="547B067C"/>
    <w:rsid w:val="56297E7A"/>
    <w:rsid w:val="564A644F"/>
    <w:rsid w:val="572A5EB2"/>
    <w:rsid w:val="57E56B8B"/>
    <w:rsid w:val="59591D29"/>
    <w:rsid w:val="59761F35"/>
    <w:rsid w:val="59B50C8D"/>
    <w:rsid w:val="5A2133F9"/>
    <w:rsid w:val="5A8B1D3E"/>
    <w:rsid w:val="5A904CED"/>
    <w:rsid w:val="5B216C73"/>
    <w:rsid w:val="5B5F5B4F"/>
    <w:rsid w:val="5F546E8A"/>
    <w:rsid w:val="600B5645"/>
    <w:rsid w:val="606B6098"/>
    <w:rsid w:val="608853C4"/>
    <w:rsid w:val="60A16F6C"/>
    <w:rsid w:val="60C566F5"/>
    <w:rsid w:val="635008E6"/>
    <w:rsid w:val="63CC643D"/>
    <w:rsid w:val="640053F2"/>
    <w:rsid w:val="64E96482"/>
    <w:rsid w:val="6501089C"/>
    <w:rsid w:val="65817895"/>
    <w:rsid w:val="66E905A7"/>
    <w:rsid w:val="6793000F"/>
    <w:rsid w:val="680F1D50"/>
    <w:rsid w:val="682E5386"/>
    <w:rsid w:val="686D1893"/>
    <w:rsid w:val="696C33E3"/>
    <w:rsid w:val="6A335FB4"/>
    <w:rsid w:val="6A584671"/>
    <w:rsid w:val="6A772D3E"/>
    <w:rsid w:val="6AA03321"/>
    <w:rsid w:val="6BB80CBA"/>
    <w:rsid w:val="6C274762"/>
    <w:rsid w:val="6C7D7C16"/>
    <w:rsid w:val="6CEB561B"/>
    <w:rsid w:val="6D1F7993"/>
    <w:rsid w:val="6D5F4039"/>
    <w:rsid w:val="6D810372"/>
    <w:rsid w:val="6F0A13B9"/>
    <w:rsid w:val="6F914B78"/>
    <w:rsid w:val="707F372A"/>
    <w:rsid w:val="71021A5E"/>
    <w:rsid w:val="71F63778"/>
    <w:rsid w:val="72370E88"/>
    <w:rsid w:val="73760686"/>
    <w:rsid w:val="73B313B9"/>
    <w:rsid w:val="74B064BF"/>
    <w:rsid w:val="74E509F2"/>
    <w:rsid w:val="74EE65C9"/>
    <w:rsid w:val="766F4A8E"/>
    <w:rsid w:val="76FF1078"/>
    <w:rsid w:val="773D5773"/>
    <w:rsid w:val="77AF0700"/>
    <w:rsid w:val="77F11074"/>
    <w:rsid w:val="783C6B1C"/>
    <w:rsid w:val="785A4C07"/>
    <w:rsid w:val="78A82082"/>
    <w:rsid w:val="78E47C42"/>
    <w:rsid w:val="7B046818"/>
    <w:rsid w:val="7B5D1AE4"/>
    <w:rsid w:val="7BD04C7A"/>
    <w:rsid w:val="7BFA37E7"/>
    <w:rsid w:val="7C5C37AE"/>
    <w:rsid w:val="7C9D2CDA"/>
    <w:rsid w:val="7F11614E"/>
    <w:rsid w:val="7F2775A5"/>
    <w:rsid w:val="7F2E51C7"/>
    <w:rsid w:val="7F8165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仿宋_GB2312"/>
      <w:b/>
      <w:sz w:val="44"/>
    </w:rPr>
  </w:style>
  <w:style w:type="paragraph" w:styleId="4">
    <w:name w:val="Body Text Indent"/>
    <w:basedOn w:val="1"/>
    <w:next w:val="2"/>
    <w:qFormat/>
    <w:uiPriority w:val="0"/>
    <w:pPr>
      <w:spacing w:line="600" w:lineRule="exact"/>
      <w:ind w:left="200" w:leftChars="200" w:firstLine="643" w:firstLineChars="200"/>
    </w:pPr>
    <w:rPr>
      <w:rFonts w:eastAsia="仿宋" w:asciiTheme="minorAscii" w:hAnsiTheme="minorAscii" w:cstheme="minorBidi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next w:val="1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1205</Words>
  <Characters>1261</Characters>
  <Lines>1</Lines>
  <Paragraphs>1</Paragraphs>
  <TotalTime>481</TotalTime>
  <ScaleCrop>false</ScaleCrop>
  <LinksUpToDate>false</LinksUpToDate>
  <CharactersWithSpaces>1388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2023-03-29T11:22:00Z</dcterms:created>
  <dc:creator>Kingsoft-PDF</dc:creator>
  <cp:lastModifiedBy>黄金明</cp:lastModifiedBy>
  <cp:lastPrinted>2023-04-10T06:33:00Z</cp:lastPrinted>
  <dcterms:modified xsi:type="dcterms:W3CDTF">2023-11-16T06:59:23Z</dcterms:modified>
  <dc:subject>pdfbuilder</dc:subject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2023-03-29T11:22:03Z</vt:filetime>
  </property>
  <property fmtid="{D5CDD505-2E9C-101B-9397-08002B2CF9AE}" pid="4" name="UsrData">
    <vt:lpwstr>6423aecea2d7b0001521fa09</vt:lpwstr>
  </property>
  <property fmtid="{D5CDD505-2E9C-101B-9397-08002B2CF9AE}" pid="5" name="KSOProductBuildVer">
    <vt:lpwstr>2052-12.1.0.15374</vt:lpwstr>
  </property>
  <property fmtid="{D5CDD505-2E9C-101B-9397-08002B2CF9AE}" pid="6" name="ICV">
    <vt:lpwstr>ADA87AEFD5564A6F84A69E070B50EC0D</vt:lpwstr>
  </property>
</Properties>
</file>